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成都市电子行业协会</w:t>
      </w:r>
    </w:p>
    <w:p>
      <w:pPr>
        <w:spacing w:line="520" w:lineRule="exact"/>
        <w:jc w:val="center"/>
      </w:pPr>
      <w:r>
        <w:rPr>
          <w:rFonts w:hint="eastAsia" w:ascii="黑体" w:hAnsi="黑体" w:eastAsia="黑体"/>
          <w:b/>
          <w:sz w:val="36"/>
          <w:szCs w:val="36"/>
        </w:rPr>
        <w:t>第三届负责人任职的条件和产生原则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负责人任职条件：</w:t>
      </w:r>
    </w:p>
    <w:p>
      <w:pPr>
        <w:shd w:val="clear" w:color="auto" w:fill="FFFFFF"/>
        <w:spacing w:line="520" w:lineRule="exact"/>
        <w:rPr>
          <w:rFonts w:hint="eastAsia" w:ascii="宋体" w:hAnsi="宋体" w:cs="Arial"/>
          <w:sz w:val="24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1、坚持中国共产党领导，拥护中国特色社会主义，坚决执行党的路线、方针、政策，具备良好的政治素质；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2、遵纪守法，勤勉尽职，个人社会信用记录良好；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3、具备相应的专业知识、经验和能力，熟悉行业情况，在本会业务领域有较大影响；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4、会长、副会长年龄不超过70周岁，秘书长年龄不超过65周岁且为专职；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5、具有完全民事行为能力；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6、能够忠实、勤勉履行职责，维护本会和会员的合法权益；</w:t>
      </w:r>
    </w:p>
    <w:p>
      <w:pPr>
        <w:spacing w:line="52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7、无法律法规、国家政策规定不得担任的其他情形</w:t>
      </w:r>
      <w:r>
        <w:rPr>
          <w:rFonts w:hint="eastAsia" w:ascii="宋体" w:hAnsi="宋体" w:cs="Arial"/>
          <w:sz w:val="24"/>
        </w:rPr>
        <w:t>。</w:t>
      </w:r>
    </w:p>
    <w:p>
      <w:pPr>
        <w:shd w:val="clear" w:color="auto" w:fill="FFFFFF"/>
        <w:spacing w:line="520" w:lineRule="exact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二、</w:t>
      </w:r>
      <w:r>
        <w:rPr>
          <w:rFonts w:hint="eastAsia" w:asciiTheme="minorEastAsia" w:hAnsiTheme="minorEastAsia" w:eastAsiaTheme="minorEastAsia"/>
          <w:sz w:val="30"/>
          <w:szCs w:val="30"/>
        </w:rPr>
        <w:t>负责人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产生原则：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1、协会换届工作组审核,并拟定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负责人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候选人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初步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名单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eastAsia="zh-CN"/>
        </w:rPr>
        <w:t>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2、换届筹备领导小组审议初步名单后，向常务理事会提出候选人名单；</w:t>
      </w:r>
    </w:p>
    <w:p>
      <w:pPr>
        <w:shd w:val="clear" w:color="auto" w:fill="FFFFFF"/>
        <w:spacing w:line="520" w:lineRule="exact"/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3、经常务理事会审议后，提交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第三届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第一次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理事会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eastAsia="zh-CN"/>
        </w:rPr>
        <w:t>、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监事会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审议表决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eastAsia="zh-CN"/>
        </w:rPr>
        <w:t>，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  <w:lang w:val="en-US" w:eastAsia="zh-CN"/>
        </w:rPr>
        <w:t>选举产生负责人</w:t>
      </w: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。</w:t>
      </w:r>
    </w:p>
    <w:p>
      <w:pPr>
        <w:shd w:val="clear" w:color="auto" w:fill="FFFFFF"/>
        <w:spacing w:line="520" w:lineRule="exact"/>
        <w:jc w:val="right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成都市电子行业协会换届工作组</w:t>
      </w:r>
    </w:p>
    <w:p>
      <w:pPr>
        <w:shd w:val="clear" w:color="auto" w:fill="FFFFFF"/>
        <w:spacing w:line="520" w:lineRule="exact"/>
        <w:jc w:val="right"/>
        <w:rPr>
          <w:rFonts w:cs="Arial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Arial" w:asciiTheme="minorEastAsia" w:hAnsiTheme="minorEastAsia" w:eastAsiaTheme="minorEastAsia"/>
          <w:color w:val="000000"/>
          <w:sz w:val="30"/>
          <w:szCs w:val="30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B3A"/>
    <w:multiLevelType w:val="multilevel"/>
    <w:tmpl w:val="33335B3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564"/>
    <w:rsid w:val="000D5BED"/>
    <w:rsid w:val="000E5371"/>
    <w:rsid w:val="00131F9D"/>
    <w:rsid w:val="00153E38"/>
    <w:rsid w:val="001D0FF8"/>
    <w:rsid w:val="001E68D4"/>
    <w:rsid w:val="0026666A"/>
    <w:rsid w:val="00293DAC"/>
    <w:rsid w:val="002C70C7"/>
    <w:rsid w:val="00323B43"/>
    <w:rsid w:val="00384B55"/>
    <w:rsid w:val="003938B1"/>
    <w:rsid w:val="003B0CDB"/>
    <w:rsid w:val="003B7649"/>
    <w:rsid w:val="003D37D8"/>
    <w:rsid w:val="00426133"/>
    <w:rsid w:val="004358AB"/>
    <w:rsid w:val="0046788B"/>
    <w:rsid w:val="0049118E"/>
    <w:rsid w:val="00540CE5"/>
    <w:rsid w:val="0060584F"/>
    <w:rsid w:val="006117D1"/>
    <w:rsid w:val="00672F39"/>
    <w:rsid w:val="00677E00"/>
    <w:rsid w:val="00731CD2"/>
    <w:rsid w:val="00771953"/>
    <w:rsid w:val="007E2739"/>
    <w:rsid w:val="00822F9E"/>
    <w:rsid w:val="00827F0B"/>
    <w:rsid w:val="008B7726"/>
    <w:rsid w:val="00953A45"/>
    <w:rsid w:val="00A10B1C"/>
    <w:rsid w:val="00AB4D29"/>
    <w:rsid w:val="00AE1FF0"/>
    <w:rsid w:val="00BF0A08"/>
    <w:rsid w:val="00C35D85"/>
    <w:rsid w:val="00CB754C"/>
    <w:rsid w:val="00D03441"/>
    <w:rsid w:val="00D31D50"/>
    <w:rsid w:val="00EA12FD"/>
    <w:rsid w:val="00EA6CD4"/>
    <w:rsid w:val="00EC35F9"/>
    <w:rsid w:val="00ED7F9C"/>
    <w:rsid w:val="00F23B52"/>
    <w:rsid w:val="00F33BBC"/>
    <w:rsid w:val="183C7330"/>
    <w:rsid w:val="3B7D6082"/>
    <w:rsid w:val="495D325B"/>
    <w:rsid w:val="5C0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4</TotalTime>
  <ScaleCrop>false</ScaleCrop>
  <LinksUpToDate>false</LinksUpToDate>
  <CharactersWithSpaces>335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2019-09-12T07:26:33Z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