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600" w:lineRule="exact"/>
        <w:jc w:val="center"/>
        <w:rPr>
          <w:rFonts w:ascii="黑体" w:hAnsi="黑体" w:eastAsia="黑体"/>
          <w:color w:val="000000"/>
          <w:kern w:val="0"/>
          <w:sz w:val="32"/>
          <w:szCs w:val="32"/>
        </w:rPr>
      </w:pPr>
      <w:r>
        <w:rPr>
          <w:rFonts w:hint="eastAsia" w:ascii="黑体" w:hAnsi="黑体" w:eastAsia="黑体"/>
          <w:color w:val="000000"/>
          <w:kern w:val="0"/>
          <w:sz w:val="32"/>
          <w:szCs w:val="32"/>
        </w:rPr>
        <w:t>成都市电子行业协会</w:t>
      </w:r>
      <w:r>
        <w:rPr>
          <w:rFonts w:ascii="黑体" w:hAnsi="黑体" w:eastAsia="黑体"/>
          <w:color w:val="000000"/>
          <w:kern w:val="0"/>
          <w:sz w:val="32"/>
          <w:szCs w:val="32"/>
        </w:rPr>
        <w:t>章程</w:t>
      </w:r>
    </w:p>
    <w:p>
      <w:pPr>
        <w:pStyle w:val="5"/>
        <w:spacing w:before="0" w:beforeAutospacing="0" w:after="0" w:afterAutospacing="0" w:line="600" w:lineRule="exact"/>
        <w:jc w:val="center"/>
        <w:rPr>
          <w:rFonts w:ascii="黑体" w:hAnsi="黑体" w:eastAsia="黑体"/>
          <w:kern w:val="10"/>
          <w:sz w:val="30"/>
          <w:szCs w:val="30"/>
        </w:rPr>
      </w:pPr>
      <w:r>
        <w:rPr>
          <w:rFonts w:hint="eastAsia" w:ascii="黑体" w:hAnsi="黑体" w:eastAsia="黑体"/>
          <w:kern w:val="10"/>
          <w:sz w:val="30"/>
          <w:szCs w:val="30"/>
        </w:rPr>
        <w:t>（修订稿）</w:t>
      </w:r>
    </w:p>
    <w:p>
      <w:pPr>
        <w:pStyle w:val="5"/>
        <w:spacing w:before="0" w:beforeAutospacing="0" w:after="0" w:afterAutospacing="0" w:line="600" w:lineRule="exact"/>
        <w:jc w:val="center"/>
        <w:rPr>
          <w:rFonts w:ascii="黑体" w:hAnsi="黑体" w:eastAsia="黑体"/>
          <w:kern w:val="10"/>
          <w:sz w:val="30"/>
          <w:szCs w:val="30"/>
        </w:rPr>
      </w:pPr>
      <w:r>
        <w:rPr>
          <w:rFonts w:hint="eastAsia" w:ascii="黑体" w:hAnsi="黑体" w:eastAsia="黑体"/>
          <w:kern w:val="10"/>
          <w:sz w:val="30"/>
          <w:szCs w:val="30"/>
        </w:rPr>
        <w:t>第一章 总 则</w:t>
      </w:r>
    </w:p>
    <w:p>
      <w:pPr>
        <w:pStyle w:val="5"/>
        <w:spacing w:before="0" w:beforeAutospacing="0" w:after="0" w:afterAutospacing="0" w:line="600" w:lineRule="exact"/>
        <w:ind w:firstLine="600" w:firstLineChars="200"/>
        <w:rPr>
          <w:rFonts w:eastAsia="仿宋_GB2312"/>
          <w:sz w:val="30"/>
          <w:szCs w:val="30"/>
        </w:rPr>
      </w:pPr>
      <w:r>
        <w:rPr>
          <w:rFonts w:hint="eastAsia" w:ascii="黑体" w:hAnsi="黑体" w:eastAsia="黑体"/>
          <w:kern w:val="10"/>
          <w:sz w:val="30"/>
          <w:szCs w:val="30"/>
        </w:rPr>
        <w:t xml:space="preserve">第一条  </w:t>
      </w:r>
      <w:r>
        <w:rPr>
          <w:rFonts w:eastAsia="仿宋_GB2312"/>
          <w:sz w:val="30"/>
          <w:szCs w:val="30"/>
        </w:rPr>
        <w:t>本会的名称是</w:t>
      </w:r>
      <w:r>
        <w:rPr>
          <w:rFonts w:hint="eastAsia" w:ascii="仿宋_GB2312" w:eastAsia="仿宋_GB2312"/>
          <w:kern w:val="10"/>
          <w:sz w:val="30"/>
          <w:szCs w:val="30"/>
        </w:rPr>
        <w:t>成都市电子行业协会</w:t>
      </w:r>
      <w:r>
        <w:rPr>
          <w:rFonts w:eastAsia="仿宋_GB2312"/>
          <w:sz w:val="30"/>
          <w:szCs w:val="30"/>
        </w:rPr>
        <w:t>。</w:t>
      </w:r>
      <w:r>
        <w:rPr>
          <w:rFonts w:hint="eastAsia" w:eastAsia="仿宋_GB2312"/>
          <w:sz w:val="30"/>
          <w:szCs w:val="30"/>
        </w:rPr>
        <w:t>（英文名称是Chengdu Electronics Industries Association，</w:t>
      </w:r>
      <w:r>
        <w:rPr>
          <w:rFonts w:eastAsia="仿宋_GB2312"/>
          <w:sz w:val="30"/>
          <w:szCs w:val="30"/>
        </w:rPr>
        <w:t>缩写是</w:t>
      </w:r>
      <w:r>
        <w:rPr>
          <w:rFonts w:hint="eastAsia" w:eastAsia="仿宋_GB2312"/>
          <w:sz w:val="30"/>
          <w:szCs w:val="30"/>
        </w:rPr>
        <w:t>CDEIA）</w:t>
      </w:r>
    </w:p>
    <w:p>
      <w:pPr>
        <w:pStyle w:val="5"/>
        <w:spacing w:before="0" w:beforeAutospacing="0" w:after="0" w:afterAutospacing="0" w:line="600" w:lineRule="exact"/>
        <w:ind w:firstLine="600" w:firstLineChars="200"/>
        <w:rPr>
          <w:rFonts w:ascii="仿宋_GB2312" w:eastAsia="仿宋_GB2312"/>
          <w:kern w:val="10"/>
          <w:sz w:val="30"/>
          <w:szCs w:val="30"/>
        </w:rPr>
      </w:pPr>
      <w:r>
        <w:rPr>
          <w:rFonts w:hint="eastAsia" w:ascii="黑体" w:hAnsi="黑体" w:eastAsia="黑体"/>
          <w:kern w:val="10"/>
          <w:sz w:val="30"/>
          <w:szCs w:val="30"/>
        </w:rPr>
        <w:t>第二条</w:t>
      </w:r>
      <w:r>
        <w:rPr>
          <w:rFonts w:hint="eastAsia" w:ascii="仿宋_GB2312" w:eastAsia="仿宋_GB2312"/>
          <w:kern w:val="10"/>
          <w:sz w:val="30"/>
          <w:szCs w:val="30"/>
        </w:rPr>
        <w:t xml:space="preserve"> 本会的性质是由从事电子产业生产制造、商贸及服务、科研教育等的企、事业单位和社团组织，不论经济成分、行政隶属关系自愿结成的地方性、行业性社会团体，是成都地区非营利性的社会组织。</w:t>
      </w:r>
    </w:p>
    <w:p>
      <w:pPr>
        <w:spacing w:line="600" w:lineRule="exact"/>
        <w:ind w:firstLine="600" w:firstLineChars="200"/>
        <w:rPr>
          <w:rFonts w:ascii="仿宋_GB2312" w:hAnsi="宋体" w:eastAsia="仿宋_GB2312"/>
          <w:color w:val="000000"/>
          <w:kern w:val="10"/>
          <w:sz w:val="30"/>
          <w:szCs w:val="30"/>
        </w:rPr>
      </w:pPr>
      <w:r>
        <w:rPr>
          <w:rFonts w:hint="eastAsia" w:ascii="黑体" w:hAnsi="黑体" w:eastAsia="黑体"/>
          <w:kern w:val="10"/>
          <w:sz w:val="30"/>
          <w:szCs w:val="30"/>
        </w:rPr>
        <w:t>第三条</w:t>
      </w:r>
      <w:r>
        <w:rPr>
          <w:rFonts w:hint="eastAsia" w:eastAsia="黑体"/>
          <w:sz w:val="28"/>
          <w:szCs w:val="28"/>
        </w:rPr>
        <w:t xml:space="preserve"> </w:t>
      </w:r>
      <w:r>
        <w:rPr>
          <w:rFonts w:hint="eastAsia" w:ascii="仿宋_GB2312" w:hAnsi="宋体" w:eastAsia="仿宋_GB2312"/>
          <w:color w:val="000000"/>
          <w:kern w:val="10"/>
          <w:sz w:val="30"/>
          <w:szCs w:val="30"/>
        </w:rPr>
        <w:t>本会</w:t>
      </w:r>
      <w:r>
        <w:rPr>
          <w:rFonts w:ascii="仿宋_GB2312" w:hAnsi="宋体" w:eastAsia="仿宋_GB2312"/>
          <w:color w:val="000000"/>
          <w:kern w:val="10"/>
          <w:sz w:val="30"/>
          <w:szCs w:val="30"/>
        </w:rPr>
        <w:t>坚持中国共产党的全面领导，</w:t>
      </w:r>
      <w:r>
        <w:rPr>
          <w:rFonts w:hint="eastAsia" w:ascii="仿宋_GB2312" w:hAnsi="宋体" w:eastAsia="仿宋_GB2312"/>
          <w:color w:val="000000"/>
          <w:kern w:val="10"/>
          <w:sz w:val="30"/>
          <w:szCs w:val="30"/>
        </w:rPr>
        <w:t>根据中国共产党章程的规定，设立中国共产党的组织，开展党的活动，为党组织的活动提供必要条件。</w:t>
      </w:r>
    </w:p>
    <w:p>
      <w:pPr>
        <w:spacing w:line="600" w:lineRule="exact"/>
        <w:ind w:firstLine="600" w:firstLineChars="200"/>
        <w:rPr>
          <w:rFonts w:ascii="仿宋_GB2312" w:hAnsi="宋体" w:eastAsia="仿宋_GB2312"/>
          <w:color w:val="000000"/>
          <w:kern w:val="10"/>
          <w:sz w:val="30"/>
          <w:szCs w:val="30"/>
        </w:rPr>
      </w:pPr>
      <w:r>
        <w:rPr>
          <w:rFonts w:hint="eastAsia" w:ascii="仿宋_GB2312" w:hAnsi="宋体" w:eastAsia="仿宋_GB2312"/>
          <w:color w:val="000000"/>
          <w:kern w:val="10"/>
          <w:sz w:val="30"/>
          <w:szCs w:val="30"/>
        </w:rPr>
        <w:t>若正式党员人数少于3名暂不具备单独建立党组织的条件，可以通过建立联合党组织或指定一名党员担任党建工作联络员或由上级党组织选派党建工作指导员等方式，在本会开展党的工作。</w:t>
      </w:r>
    </w:p>
    <w:p>
      <w:pPr>
        <w:spacing w:line="600" w:lineRule="exact"/>
        <w:ind w:firstLine="600" w:firstLineChars="200"/>
        <w:rPr>
          <w:rFonts w:ascii="仿宋_GB2312" w:eastAsia="仿宋_GB2312"/>
          <w:sz w:val="28"/>
          <w:szCs w:val="28"/>
        </w:rPr>
      </w:pPr>
      <w:r>
        <w:rPr>
          <w:rFonts w:hint="eastAsia" w:ascii="仿宋_GB2312" w:hAnsi="宋体" w:eastAsia="仿宋_GB2312"/>
          <w:color w:val="000000"/>
          <w:kern w:val="10"/>
          <w:sz w:val="30"/>
          <w:szCs w:val="30"/>
        </w:rPr>
        <w:t>本会邀请党组织负责人参加或列席本会管理层会议。党组织对本会重要事项决策、重要业务活动、大额经费开支、接收大额捐赠、开展涉外活动等提出意见。</w:t>
      </w:r>
    </w:p>
    <w:p>
      <w:pPr>
        <w:pStyle w:val="5"/>
        <w:spacing w:before="0" w:beforeAutospacing="0" w:after="0" w:afterAutospacing="0" w:line="600" w:lineRule="exact"/>
        <w:ind w:firstLine="480"/>
        <w:rPr>
          <w:rFonts w:ascii="仿宋_GB2312" w:eastAsia="仿宋_GB2312"/>
          <w:color w:val="FF0000"/>
          <w:kern w:val="10"/>
          <w:sz w:val="30"/>
          <w:szCs w:val="30"/>
        </w:rPr>
      </w:pPr>
      <w:r>
        <w:rPr>
          <w:rFonts w:hint="eastAsia" w:ascii="黑体" w:hAnsi="黑体" w:eastAsia="黑体"/>
          <w:kern w:val="10"/>
          <w:sz w:val="30"/>
          <w:szCs w:val="30"/>
        </w:rPr>
        <w:t xml:space="preserve">第四条  </w:t>
      </w:r>
      <w:r>
        <w:rPr>
          <w:rFonts w:hint="eastAsia" w:ascii="仿宋_GB2312" w:eastAsia="仿宋_GB2312"/>
          <w:kern w:val="10"/>
          <w:sz w:val="30"/>
          <w:szCs w:val="30"/>
        </w:rPr>
        <w:t>本</w:t>
      </w:r>
      <w:r>
        <w:rPr>
          <w:rFonts w:eastAsia="仿宋_GB2312"/>
          <w:sz w:val="30"/>
          <w:szCs w:val="30"/>
        </w:rPr>
        <w:t>会</w:t>
      </w:r>
      <w:r>
        <w:rPr>
          <w:rFonts w:hint="eastAsia" w:ascii="仿宋_GB2312" w:eastAsia="仿宋_GB2312"/>
          <w:kern w:val="10"/>
          <w:sz w:val="30"/>
          <w:szCs w:val="30"/>
        </w:rPr>
        <w:t>的宗旨是：遵守宪法、法律、法规和国家政策。倡导和践行“富强、民主、文明、和谐”；“自由、平等、公正、法治”；“爱国、敬业、诚信、友善”等社会主义核心价值观。</w:t>
      </w:r>
    </w:p>
    <w:p>
      <w:pPr>
        <w:pStyle w:val="5"/>
        <w:spacing w:before="0" w:beforeAutospacing="0" w:after="0" w:afterAutospacing="0" w:line="600" w:lineRule="exact"/>
        <w:ind w:firstLine="480"/>
        <w:rPr>
          <w:rFonts w:ascii="仿宋_GB2312" w:eastAsia="仿宋_GB2312"/>
          <w:kern w:val="10"/>
          <w:sz w:val="30"/>
          <w:szCs w:val="30"/>
        </w:rPr>
      </w:pPr>
      <w:r>
        <w:rPr>
          <w:rFonts w:hint="eastAsia" w:ascii="仿宋_GB2312" w:eastAsia="仿宋_GB2312"/>
          <w:kern w:val="10"/>
          <w:sz w:val="30"/>
          <w:szCs w:val="30"/>
        </w:rPr>
        <w:t>遵守社会道德风尚，诚实守信、恪守非赢利原则、及时披露信息(登记证书；组织机构代码；税务登记证书；价格部门的收费标准；经会员大会讨论通过的会费及其它收费标准；经登记管理机关核准的章程或章程摘要；接受捐赠、资助的情况；年度工作和财务报告；各项制度；年度或有关事项变更的审计报告等)。单位设立的目的是：创建和维护成都电子行业的健康发展秩序，依法维护本会会员的合法权益；为会员提供服务，在政府与会员间发挥桥梁纽带作用；协助政府开展宏观管理，并受政府委托行使部分行业管理职能。捐赠单位（捐赠人）承诺对投入该组织的财产不保留或者享有任何财产权利〔本款所称捐赠单位（捐赠人）是指除各级人民政府及其部门外的法人、自然人和其他组织〕。</w:t>
      </w:r>
    </w:p>
    <w:p>
      <w:pPr>
        <w:pStyle w:val="5"/>
        <w:spacing w:before="0" w:beforeAutospacing="0" w:after="0" w:afterAutospacing="0" w:line="600" w:lineRule="exact"/>
        <w:ind w:firstLine="480"/>
        <w:rPr>
          <w:rFonts w:ascii="仿宋_GB2312" w:eastAsia="仿宋_GB2312"/>
          <w:kern w:val="10"/>
          <w:sz w:val="30"/>
          <w:szCs w:val="30"/>
        </w:rPr>
      </w:pPr>
      <w:r>
        <w:rPr>
          <w:rFonts w:hint="eastAsia" w:ascii="黑体" w:hAnsi="黑体" w:eastAsia="黑体"/>
          <w:kern w:val="10"/>
          <w:sz w:val="30"/>
          <w:szCs w:val="30"/>
        </w:rPr>
        <w:t xml:space="preserve">第五条 </w:t>
      </w:r>
      <w:r>
        <w:rPr>
          <w:rFonts w:hint="eastAsia" w:ascii="仿宋_GB2312" w:eastAsia="仿宋_GB2312"/>
          <w:kern w:val="10"/>
          <w:sz w:val="30"/>
          <w:szCs w:val="30"/>
        </w:rPr>
        <w:t>本会的登记管理机关是成都市民政局,业务指导部门是成都市经信局。</w:t>
      </w:r>
    </w:p>
    <w:p>
      <w:pPr>
        <w:pStyle w:val="5"/>
        <w:spacing w:before="0" w:beforeAutospacing="0" w:after="0" w:afterAutospacing="0" w:line="600" w:lineRule="exact"/>
        <w:ind w:firstLine="480"/>
        <w:rPr>
          <w:rFonts w:ascii="仿宋_GB2312" w:eastAsia="仿宋_GB2312"/>
          <w:kern w:val="10"/>
          <w:sz w:val="30"/>
          <w:szCs w:val="30"/>
        </w:rPr>
      </w:pPr>
      <w:r>
        <w:rPr>
          <w:rFonts w:hint="eastAsia" w:ascii="仿宋_GB2312" w:eastAsia="仿宋_GB2312"/>
          <w:kern w:val="10"/>
          <w:sz w:val="30"/>
          <w:szCs w:val="30"/>
        </w:rPr>
        <w:t>本会接受社团登记管理机关和业务指导部门的监督管理。</w:t>
      </w:r>
    </w:p>
    <w:p>
      <w:pPr>
        <w:pStyle w:val="5"/>
        <w:spacing w:before="0" w:beforeAutospacing="0" w:after="0" w:afterAutospacing="0" w:line="600" w:lineRule="exact"/>
        <w:ind w:firstLine="480"/>
        <w:rPr>
          <w:rFonts w:ascii="仿宋_GB2312" w:eastAsia="仿宋_GB2312"/>
          <w:kern w:val="10"/>
          <w:sz w:val="30"/>
          <w:szCs w:val="30"/>
        </w:rPr>
      </w:pPr>
      <w:r>
        <w:rPr>
          <w:rFonts w:hint="eastAsia" w:ascii="黑体" w:hAnsi="黑体" w:eastAsia="黑体"/>
          <w:kern w:val="10"/>
          <w:sz w:val="30"/>
          <w:szCs w:val="30"/>
        </w:rPr>
        <w:t>第六条</w:t>
      </w:r>
      <w:r>
        <w:rPr>
          <w:rFonts w:hint="eastAsia" w:ascii="仿宋_GB2312" w:eastAsia="仿宋_GB2312"/>
          <w:kern w:val="10"/>
          <w:sz w:val="30"/>
          <w:szCs w:val="30"/>
        </w:rPr>
        <w:t xml:space="preserve"> 本会住所设在:</w:t>
      </w:r>
      <w:r>
        <w:rPr>
          <w:rFonts w:hint="eastAsia"/>
        </w:rPr>
        <w:t xml:space="preserve"> </w:t>
      </w:r>
      <w:r>
        <w:rPr>
          <w:rFonts w:hint="eastAsia" w:ascii="仿宋_GB2312" w:eastAsia="仿宋_GB2312"/>
          <w:kern w:val="10"/>
          <w:sz w:val="30"/>
          <w:szCs w:val="30"/>
        </w:rPr>
        <w:t xml:space="preserve">成都市郫都区中信大道二段1号，邮政编码：611700。 </w:t>
      </w:r>
    </w:p>
    <w:p>
      <w:pPr>
        <w:pStyle w:val="5"/>
        <w:spacing w:before="0" w:beforeAutospacing="0" w:after="0" w:afterAutospacing="0" w:line="600" w:lineRule="exact"/>
        <w:jc w:val="center"/>
        <w:rPr>
          <w:rFonts w:ascii="黑体" w:hAnsi="黑体" w:eastAsia="黑体"/>
          <w:kern w:val="10"/>
          <w:sz w:val="30"/>
          <w:szCs w:val="30"/>
        </w:rPr>
      </w:pPr>
      <w:r>
        <w:rPr>
          <w:rFonts w:hint="eastAsia" w:ascii="黑体" w:hAnsi="黑体" w:eastAsia="黑体"/>
          <w:kern w:val="10"/>
          <w:sz w:val="30"/>
          <w:szCs w:val="30"/>
        </w:rPr>
        <w:t>第二章 业务范围</w:t>
      </w:r>
    </w:p>
    <w:p>
      <w:pPr>
        <w:pStyle w:val="5"/>
        <w:spacing w:before="0" w:beforeAutospacing="0" w:after="0" w:afterAutospacing="0" w:line="600" w:lineRule="exact"/>
        <w:ind w:firstLine="600" w:firstLineChars="200"/>
        <w:rPr>
          <w:rFonts w:ascii="仿宋_GB2312" w:eastAsia="仿宋_GB2312"/>
          <w:color w:val="auto"/>
          <w:kern w:val="10"/>
          <w:sz w:val="30"/>
          <w:szCs w:val="30"/>
        </w:rPr>
      </w:pPr>
      <w:r>
        <w:rPr>
          <w:rFonts w:hint="eastAsia" w:ascii="黑体" w:hAnsi="黑体" w:eastAsia="黑体"/>
          <w:color w:val="auto"/>
          <w:kern w:val="10"/>
          <w:sz w:val="30"/>
          <w:szCs w:val="30"/>
        </w:rPr>
        <w:t>第七条</w:t>
      </w:r>
      <w:r>
        <w:rPr>
          <w:rFonts w:hint="eastAsia" w:ascii="仿宋_GB2312" w:eastAsia="仿宋_GB2312"/>
          <w:color w:val="auto"/>
          <w:kern w:val="10"/>
          <w:sz w:val="30"/>
          <w:szCs w:val="30"/>
        </w:rPr>
        <w:t xml:space="preserve"> 本会的业务范围 </w:t>
      </w:r>
    </w:p>
    <w:p>
      <w:pPr>
        <w:ind w:firstLine="600" w:firstLineChars="200"/>
        <w:rPr>
          <w:rFonts w:ascii="仿宋_GB2312" w:hAnsi="宋体" w:eastAsia="仿宋_GB2312"/>
          <w:color w:val="000000"/>
          <w:kern w:val="10"/>
          <w:sz w:val="30"/>
          <w:szCs w:val="30"/>
        </w:rPr>
      </w:pPr>
      <w:r>
        <w:rPr>
          <w:rFonts w:hint="eastAsia" w:ascii="仿宋_GB2312" w:hAnsi="宋体" w:eastAsia="仿宋_GB2312"/>
          <w:color w:val="000000"/>
          <w:kern w:val="10"/>
          <w:sz w:val="30"/>
          <w:szCs w:val="30"/>
        </w:rPr>
        <w:t>（一）维护行业的合法权益，积极向市政府和市经信局反映电子行业的诉求，提出电子行业发展的意见和建议；参与电子产业政策的研究、制定，并及时向政府提出有关经济政策和立法方面的意见和建议；协助政府开展行业、地区经济发展调查研究，掌握行业动态。</w:t>
      </w:r>
    </w:p>
    <w:p>
      <w:pPr>
        <w:ind w:firstLine="600" w:firstLineChars="200"/>
        <w:rPr>
          <w:rFonts w:ascii="仿宋_GB2312" w:hAnsi="宋体" w:eastAsia="仿宋_GB2312"/>
          <w:color w:val="000000"/>
          <w:kern w:val="10"/>
          <w:sz w:val="30"/>
          <w:szCs w:val="30"/>
        </w:rPr>
      </w:pPr>
      <w:r>
        <w:rPr>
          <w:rFonts w:hint="eastAsia" w:ascii="仿宋_GB2312" w:hAnsi="宋体" w:eastAsia="仿宋_GB2312"/>
          <w:color w:val="000000"/>
          <w:kern w:val="10"/>
          <w:sz w:val="30"/>
          <w:szCs w:val="30"/>
        </w:rPr>
        <w:t>（二）参与制订本行业中长期发展规划，对行业内重大的技术改造、技术引进、投资与开发项目进行前期论证；</w:t>
      </w:r>
    </w:p>
    <w:p>
      <w:pPr>
        <w:ind w:firstLine="600" w:firstLineChars="200"/>
        <w:rPr>
          <w:rFonts w:ascii="仿宋_GB2312" w:hAnsi="宋体" w:eastAsia="仿宋_GB2312"/>
          <w:color w:val="000000"/>
          <w:kern w:val="10"/>
          <w:sz w:val="30"/>
          <w:szCs w:val="30"/>
        </w:rPr>
      </w:pPr>
      <w:r>
        <w:rPr>
          <w:rFonts w:hint="eastAsia" w:ascii="仿宋_GB2312" w:hAnsi="宋体" w:eastAsia="仿宋_GB2312"/>
          <w:color w:val="000000"/>
          <w:kern w:val="10"/>
          <w:sz w:val="30"/>
          <w:szCs w:val="30"/>
        </w:rPr>
        <w:t>（三）进行行业统计、收集、分析、发布行业信息；</w:t>
      </w:r>
    </w:p>
    <w:p>
      <w:pPr>
        <w:ind w:firstLine="600" w:firstLineChars="200"/>
        <w:rPr>
          <w:rFonts w:ascii="仿宋_GB2312" w:hAnsi="宋体" w:eastAsia="仿宋_GB2312"/>
          <w:color w:val="000000"/>
          <w:kern w:val="10"/>
          <w:sz w:val="30"/>
          <w:szCs w:val="30"/>
        </w:rPr>
      </w:pPr>
      <w:r>
        <w:rPr>
          <w:rFonts w:hint="eastAsia" w:ascii="仿宋_GB2312" w:hAnsi="宋体" w:eastAsia="仿宋_GB2312"/>
          <w:color w:val="000000"/>
          <w:kern w:val="10"/>
          <w:sz w:val="30"/>
          <w:szCs w:val="30"/>
        </w:rPr>
        <w:t>（四）组织制定本行业的准入条件和行规行约，完善行业管理，规范行业行为，创建和维护本行业自律有序的市场经济环境秩序；</w:t>
      </w:r>
    </w:p>
    <w:p>
      <w:pPr>
        <w:ind w:firstLine="600" w:firstLineChars="200"/>
        <w:rPr>
          <w:rFonts w:ascii="仿宋_GB2312" w:hAnsi="宋体" w:eastAsia="仿宋_GB2312"/>
          <w:color w:val="000000"/>
          <w:kern w:val="10"/>
          <w:sz w:val="30"/>
          <w:szCs w:val="30"/>
        </w:rPr>
      </w:pPr>
      <w:r>
        <w:rPr>
          <w:rFonts w:hint="eastAsia" w:ascii="仿宋_GB2312" w:hAnsi="宋体" w:eastAsia="仿宋_GB2312"/>
          <w:color w:val="000000"/>
          <w:kern w:val="10"/>
          <w:sz w:val="30"/>
          <w:szCs w:val="30"/>
        </w:rPr>
        <w:t>（五）组织本行业范围内的科技成果鉴定和推广应用。</w:t>
      </w:r>
    </w:p>
    <w:p>
      <w:pPr>
        <w:pStyle w:val="11"/>
        <w:ind w:firstLine="600" w:firstLineChars="200"/>
        <w:rPr>
          <w:rFonts w:ascii="仿宋_GB2312" w:hAnsi="宋体" w:eastAsia="仿宋_GB2312"/>
          <w:i w:val="0"/>
          <w:iCs w:val="0"/>
          <w:kern w:val="10"/>
          <w:sz w:val="30"/>
          <w:szCs w:val="30"/>
        </w:rPr>
      </w:pPr>
      <w:r>
        <w:rPr>
          <w:rFonts w:hint="eastAsia" w:ascii="仿宋_GB2312" w:hAnsi="宋体" w:eastAsia="仿宋_GB2312"/>
          <w:i w:val="0"/>
          <w:iCs w:val="0"/>
          <w:kern w:val="10"/>
          <w:sz w:val="30"/>
          <w:szCs w:val="30"/>
        </w:rPr>
        <w:t>（六）参与行业生产、经营许可证发放的有关工作，参与单位、个人的专业资质审查认证工作；</w:t>
      </w:r>
    </w:p>
    <w:p>
      <w:pPr>
        <w:ind w:firstLine="600" w:firstLineChars="200"/>
        <w:rPr>
          <w:rFonts w:ascii="仿宋_GB2312" w:hAnsi="宋体" w:eastAsia="仿宋_GB2312"/>
          <w:color w:val="000000"/>
          <w:kern w:val="10"/>
          <w:sz w:val="30"/>
          <w:szCs w:val="30"/>
        </w:rPr>
      </w:pPr>
      <w:r>
        <w:rPr>
          <w:rFonts w:hint="eastAsia" w:ascii="仿宋_GB2312" w:hAnsi="宋体" w:eastAsia="仿宋_GB2312"/>
          <w:color w:val="000000"/>
          <w:kern w:val="10"/>
          <w:sz w:val="30"/>
          <w:szCs w:val="30"/>
        </w:rPr>
        <w:t>（七）开展国内外经济技术交流与合作；</w:t>
      </w:r>
    </w:p>
    <w:p>
      <w:pPr>
        <w:ind w:firstLine="600" w:firstLineChars="200"/>
        <w:rPr>
          <w:rFonts w:ascii="仿宋_GB2312" w:hAnsi="宋体" w:eastAsia="仿宋_GB2312"/>
          <w:color w:val="000000"/>
          <w:kern w:val="10"/>
          <w:sz w:val="30"/>
          <w:szCs w:val="30"/>
        </w:rPr>
      </w:pPr>
      <w:r>
        <w:rPr>
          <w:rFonts w:hint="eastAsia" w:ascii="仿宋_GB2312" w:hAnsi="宋体" w:eastAsia="仿宋_GB2312"/>
          <w:color w:val="000000"/>
          <w:kern w:val="10"/>
          <w:sz w:val="30"/>
          <w:szCs w:val="30"/>
        </w:rPr>
        <w:t>（八）参与相关产品市场的建设和维护工作；</w:t>
      </w:r>
    </w:p>
    <w:p>
      <w:pPr>
        <w:ind w:firstLine="600" w:firstLineChars="200"/>
        <w:rPr>
          <w:rFonts w:ascii="仿宋_GB2312" w:hAnsi="宋体" w:eastAsia="仿宋_GB2312"/>
          <w:color w:val="000000"/>
          <w:kern w:val="10"/>
          <w:sz w:val="30"/>
          <w:szCs w:val="30"/>
        </w:rPr>
      </w:pPr>
      <w:r>
        <w:rPr>
          <w:rFonts w:hint="eastAsia" w:ascii="仿宋_GB2312" w:hAnsi="宋体" w:eastAsia="仿宋_GB2312"/>
          <w:color w:val="000000"/>
          <w:kern w:val="10"/>
          <w:sz w:val="30"/>
          <w:szCs w:val="30"/>
        </w:rPr>
        <w:t>（九）参与制定、修订国家标准和行业标准，组织贯彻实施并进行监督；</w:t>
      </w:r>
    </w:p>
    <w:p>
      <w:pPr>
        <w:ind w:firstLine="600" w:firstLineChars="200"/>
        <w:rPr>
          <w:rFonts w:ascii="仿宋_GB2312" w:hAnsi="宋体" w:eastAsia="仿宋_GB2312"/>
          <w:color w:val="000000"/>
          <w:kern w:val="10"/>
          <w:sz w:val="30"/>
          <w:szCs w:val="30"/>
        </w:rPr>
      </w:pPr>
      <w:r>
        <w:rPr>
          <w:rFonts w:hint="eastAsia" w:ascii="仿宋_GB2312" w:hAnsi="宋体" w:eastAsia="仿宋_GB2312"/>
          <w:color w:val="000000"/>
          <w:kern w:val="10"/>
          <w:sz w:val="30"/>
          <w:szCs w:val="30"/>
        </w:rPr>
        <w:t>（十）参与电子产业质量管理和监督工作；</w:t>
      </w:r>
    </w:p>
    <w:p>
      <w:pPr>
        <w:ind w:firstLine="600" w:firstLineChars="200"/>
        <w:rPr>
          <w:rFonts w:ascii="仿宋_GB2312" w:hAnsi="宋体" w:eastAsia="仿宋_GB2312"/>
          <w:color w:val="000000"/>
          <w:kern w:val="10"/>
          <w:sz w:val="30"/>
          <w:szCs w:val="30"/>
        </w:rPr>
      </w:pPr>
      <w:r>
        <w:rPr>
          <w:rFonts w:hint="eastAsia" w:ascii="仿宋_GB2312" w:hAnsi="宋体" w:eastAsia="仿宋_GB2312"/>
          <w:color w:val="000000"/>
          <w:kern w:val="10"/>
          <w:sz w:val="30"/>
          <w:szCs w:val="30"/>
        </w:rPr>
        <w:t>（十一）推动国内外同行业间的交往，加速成都电子行业与国际市场接轨；</w:t>
      </w:r>
    </w:p>
    <w:p>
      <w:pPr>
        <w:ind w:firstLine="600" w:firstLineChars="200"/>
        <w:rPr>
          <w:rFonts w:ascii="仿宋_GB2312" w:hAnsi="宋体" w:eastAsia="仿宋_GB2312"/>
          <w:color w:val="000000"/>
          <w:kern w:val="10"/>
          <w:sz w:val="30"/>
          <w:szCs w:val="30"/>
        </w:rPr>
      </w:pPr>
      <w:r>
        <w:rPr>
          <w:rFonts w:hint="eastAsia" w:ascii="仿宋_GB2312" w:hAnsi="宋体" w:eastAsia="仿宋_GB2312"/>
          <w:color w:val="000000"/>
          <w:kern w:val="10"/>
          <w:sz w:val="30"/>
          <w:szCs w:val="30"/>
        </w:rPr>
        <w:t>（十二）组织展销会、展览会、专业考察团。</w:t>
      </w:r>
    </w:p>
    <w:p>
      <w:pPr>
        <w:ind w:firstLine="600" w:firstLineChars="200"/>
        <w:rPr>
          <w:rFonts w:ascii="仿宋_GB2312" w:hAnsi="宋体" w:eastAsia="仿宋_GB2312"/>
          <w:color w:val="000000"/>
          <w:kern w:val="10"/>
          <w:sz w:val="30"/>
          <w:szCs w:val="30"/>
        </w:rPr>
      </w:pPr>
      <w:r>
        <w:rPr>
          <w:rFonts w:hint="eastAsia" w:ascii="仿宋_GB2312" w:hAnsi="宋体" w:eastAsia="仿宋_GB2312"/>
          <w:color w:val="000000"/>
          <w:kern w:val="10"/>
          <w:sz w:val="30"/>
          <w:szCs w:val="30"/>
        </w:rPr>
        <w:t>（十三）开展各种咨询服务，组织专家为会员单位进行经营管理、产品生产、技术发展等方面的诊断、指导、总结经验服务。</w:t>
      </w:r>
    </w:p>
    <w:p>
      <w:pPr>
        <w:ind w:firstLine="600" w:firstLineChars="200"/>
        <w:rPr>
          <w:rFonts w:ascii="仿宋_GB2312" w:hAnsi="宋体" w:eastAsia="仿宋_GB2312"/>
          <w:color w:val="000000"/>
          <w:kern w:val="10"/>
          <w:sz w:val="30"/>
          <w:szCs w:val="30"/>
        </w:rPr>
      </w:pPr>
      <w:r>
        <w:rPr>
          <w:rFonts w:hint="eastAsia" w:ascii="仿宋_GB2312" w:hAnsi="宋体" w:eastAsia="仿宋_GB2312"/>
          <w:color w:val="000000"/>
          <w:kern w:val="10"/>
          <w:sz w:val="30"/>
          <w:szCs w:val="30"/>
        </w:rPr>
        <w:t>（十四）指导帮助企业改善经营管理；协助帮助会员单位的合法维权行动。</w:t>
      </w:r>
    </w:p>
    <w:p>
      <w:pPr>
        <w:ind w:firstLine="600" w:firstLineChars="200"/>
        <w:rPr>
          <w:rFonts w:ascii="仿宋_GB2312" w:hAnsi="宋体" w:eastAsia="仿宋_GB2312"/>
          <w:color w:val="000000"/>
          <w:kern w:val="10"/>
          <w:sz w:val="30"/>
          <w:szCs w:val="30"/>
        </w:rPr>
      </w:pPr>
      <w:r>
        <w:rPr>
          <w:rFonts w:hint="eastAsia" w:ascii="仿宋_GB2312" w:hAnsi="宋体" w:eastAsia="仿宋_GB2312"/>
          <w:color w:val="000000"/>
          <w:kern w:val="10"/>
          <w:sz w:val="30"/>
          <w:szCs w:val="30"/>
        </w:rPr>
        <w:t>（十五）开展人才、技术、职业培训等服务；</w:t>
      </w:r>
    </w:p>
    <w:p>
      <w:pPr>
        <w:ind w:firstLine="600" w:firstLineChars="200"/>
        <w:rPr>
          <w:rFonts w:ascii="仿宋_GB2312" w:hAnsi="宋体" w:eastAsia="仿宋_GB2312"/>
          <w:color w:val="000000"/>
          <w:kern w:val="10"/>
          <w:sz w:val="30"/>
          <w:szCs w:val="30"/>
        </w:rPr>
      </w:pPr>
      <w:r>
        <w:rPr>
          <w:rFonts w:hint="eastAsia" w:ascii="仿宋_GB2312" w:hAnsi="宋体" w:eastAsia="仿宋_GB2312"/>
          <w:color w:val="000000"/>
          <w:kern w:val="10"/>
          <w:sz w:val="30"/>
          <w:szCs w:val="30"/>
        </w:rPr>
        <w:t>（十六）创办刊物，向会员单位提供本行业的科技、经济信息；</w:t>
      </w:r>
    </w:p>
    <w:p>
      <w:pPr>
        <w:ind w:firstLine="600" w:firstLineChars="200"/>
        <w:rPr>
          <w:rFonts w:ascii="仿宋_GB2312" w:hAnsi="宋体" w:eastAsia="仿宋_GB2312"/>
          <w:color w:val="000000"/>
          <w:kern w:val="10"/>
          <w:sz w:val="30"/>
          <w:szCs w:val="30"/>
        </w:rPr>
      </w:pPr>
      <w:r>
        <w:rPr>
          <w:rFonts w:hint="eastAsia" w:ascii="仿宋_GB2312" w:hAnsi="宋体" w:eastAsia="仿宋_GB2312"/>
          <w:color w:val="000000"/>
          <w:kern w:val="10"/>
          <w:sz w:val="30"/>
          <w:szCs w:val="30"/>
        </w:rPr>
        <w:t>（十七）发展行业和社会公益事业；</w:t>
      </w:r>
    </w:p>
    <w:p>
      <w:pPr>
        <w:ind w:firstLine="600" w:firstLineChars="200"/>
        <w:rPr>
          <w:rFonts w:ascii="仿宋_GB2312" w:hAnsi="宋体" w:eastAsia="仿宋_GB2312"/>
          <w:color w:val="000000"/>
          <w:kern w:val="10"/>
          <w:sz w:val="30"/>
          <w:szCs w:val="30"/>
        </w:rPr>
      </w:pPr>
      <w:r>
        <w:rPr>
          <w:rFonts w:hint="eastAsia" w:ascii="仿宋_GB2312" w:hAnsi="宋体" w:eastAsia="仿宋_GB2312"/>
          <w:color w:val="000000"/>
          <w:kern w:val="10"/>
          <w:sz w:val="30"/>
          <w:szCs w:val="30"/>
        </w:rPr>
        <w:t>（十八）承担政府部门委托的其它任务等。　</w:t>
      </w:r>
    </w:p>
    <w:p>
      <w:pPr>
        <w:pStyle w:val="5"/>
        <w:spacing w:before="0" w:beforeAutospacing="0" w:after="0" w:afterAutospacing="0" w:line="600" w:lineRule="exact"/>
        <w:ind w:firstLine="600" w:firstLineChars="200"/>
        <w:rPr>
          <w:rFonts w:ascii="仿宋_GB2312" w:eastAsia="仿宋_GB2312"/>
          <w:color w:val="auto"/>
          <w:kern w:val="10"/>
          <w:sz w:val="30"/>
          <w:szCs w:val="30"/>
        </w:rPr>
      </w:pPr>
      <w:r>
        <w:rPr>
          <w:rFonts w:hint="eastAsia" w:ascii="仿宋_GB2312" w:eastAsia="仿宋_GB2312"/>
          <w:kern w:val="10"/>
          <w:sz w:val="30"/>
          <w:szCs w:val="30"/>
        </w:rPr>
        <w:t>业务范围中属于法律法规规章规定须经批准的事项，依法经批准后开展。</w:t>
      </w:r>
    </w:p>
    <w:p>
      <w:pPr>
        <w:pStyle w:val="5"/>
        <w:spacing w:before="0" w:beforeAutospacing="0" w:after="0" w:afterAutospacing="0" w:line="600" w:lineRule="exact"/>
        <w:jc w:val="center"/>
        <w:rPr>
          <w:rFonts w:ascii="黑体" w:hAnsi="黑体" w:eastAsia="黑体"/>
          <w:kern w:val="10"/>
          <w:sz w:val="30"/>
          <w:szCs w:val="30"/>
        </w:rPr>
      </w:pPr>
      <w:r>
        <w:rPr>
          <w:rFonts w:hint="eastAsia" w:ascii="黑体" w:hAnsi="黑体" w:eastAsia="黑体"/>
          <w:kern w:val="10"/>
          <w:sz w:val="30"/>
          <w:szCs w:val="30"/>
        </w:rPr>
        <w:t>第三章会员</w:t>
      </w:r>
    </w:p>
    <w:p>
      <w:pPr>
        <w:pStyle w:val="5"/>
        <w:spacing w:before="0" w:beforeAutospacing="0" w:after="0" w:afterAutospacing="0" w:line="600" w:lineRule="exact"/>
        <w:ind w:firstLine="480"/>
        <w:rPr>
          <w:rFonts w:ascii="仿宋_GB2312" w:eastAsia="仿宋_GB2312"/>
          <w:kern w:val="10"/>
          <w:sz w:val="30"/>
          <w:szCs w:val="30"/>
        </w:rPr>
      </w:pPr>
      <w:r>
        <w:rPr>
          <w:rFonts w:hint="eastAsia" w:ascii="黑体" w:hAnsi="黑体" w:eastAsia="黑体"/>
          <w:kern w:val="10"/>
          <w:sz w:val="30"/>
          <w:szCs w:val="30"/>
        </w:rPr>
        <w:t>第八条</w:t>
      </w:r>
      <w:r>
        <w:rPr>
          <w:rFonts w:hint="eastAsia" w:ascii="仿宋_GB2312" w:eastAsia="仿宋_GB2312"/>
          <w:kern w:val="10"/>
          <w:sz w:val="30"/>
          <w:szCs w:val="30"/>
        </w:rPr>
        <w:t xml:space="preserve"> 本</w:t>
      </w:r>
      <w:r>
        <w:rPr>
          <w:rFonts w:ascii="仿宋_GB2312" w:eastAsia="仿宋_GB2312"/>
          <w:kern w:val="10"/>
          <w:sz w:val="30"/>
          <w:szCs w:val="30"/>
        </w:rPr>
        <w:t>会</w:t>
      </w:r>
      <w:r>
        <w:rPr>
          <w:rFonts w:hint="eastAsia" w:ascii="仿宋_GB2312" w:eastAsia="仿宋_GB2312"/>
          <w:kern w:val="10"/>
          <w:sz w:val="30"/>
          <w:szCs w:val="30"/>
        </w:rPr>
        <w:t>的会员为单位会员,</w:t>
      </w:r>
      <w:r>
        <w:rPr>
          <w:rFonts w:ascii="仿宋_GB2312" w:eastAsia="仿宋_GB2312"/>
          <w:kern w:val="10"/>
          <w:sz w:val="30"/>
          <w:szCs w:val="30"/>
        </w:rPr>
        <w:t>由</w:t>
      </w:r>
      <w:r>
        <w:rPr>
          <w:rFonts w:hint="eastAsia" w:ascii="仿宋_GB2312" w:eastAsia="仿宋_GB2312"/>
          <w:kern w:val="10"/>
          <w:sz w:val="30"/>
          <w:szCs w:val="30"/>
        </w:rPr>
        <w:t>成都市行政区内从事电子业生产制造、商贸服务、科研教学的企、事业单位</w:t>
      </w:r>
      <w:r>
        <w:rPr>
          <w:rFonts w:ascii="仿宋_GB2312" w:eastAsia="仿宋_GB2312"/>
          <w:kern w:val="10"/>
          <w:sz w:val="30"/>
          <w:szCs w:val="30"/>
        </w:rPr>
        <w:t>组成。</w:t>
      </w:r>
      <w:r>
        <w:rPr>
          <w:rFonts w:hint="eastAsia" w:ascii="仿宋_GB2312" w:eastAsia="仿宋_GB2312"/>
          <w:kern w:val="10"/>
          <w:sz w:val="30"/>
          <w:szCs w:val="30"/>
        </w:rPr>
        <w:t xml:space="preserve"> </w:t>
      </w:r>
    </w:p>
    <w:p>
      <w:pPr>
        <w:pStyle w:val="5"/>
        <w:spacing w:before="0" w:beforeAutospacing="0" w:after="0" w:afterAutospacing="0" w:line="600" w:lineRule="exact"/>
        <w:ind w:firstLine="480"/>
        <w:rPr>
          <w:rFonts w:ascii="仿宋_GB2312" w:eastAsia="仿宋_GB2312"/>
          <w:kern w:val="10"/>
          <w:sz w:val="30"/>
          <w:szCs w:val="30"/>
        </w:rPr>
      </w:pPr>
      <w:r>
        <w:rPr>
          <w:rFonts w:hint="eastAsia" w:ascii="黑体" w:hAnsi="黑体" w:eastAsia="黑体"/>
          <w:kern w:val="10"/>
          <w:sz w:val="30"/>
          <w:szCs w:val="30"/>
        </w:rPr>
        <w:t>第九条</w:t>
      </w:r>
      <w:r>
        <w:rPr>
          <w:rFonts w:hint="eastAsia" w:ascii="仿宋_GB2312" w:eastAsia="仿宋_GB2312"/>
          <w:kern w:val="10"/>
          <w:sz w:val="30"/>
          <w:szCs w:val="30"/>
        </w:rPr>
        <w:t xml:space="preserve"> 申请加入本会的会员，必须具备下列条件</w:t>
      </w:r>
    </w:p>
    <w:p>
      <w:pPr>
        <w:pStyle w:val="5"/>
        <w:spacing w:before="0" w:beforeAutospacing="0" w:after="0" w:afterAutospacing="0" w:line="600" w:lineRule="exact"/>
        <w:ind w:firstLine="480"/>
        <w:rPr>
          <w:rFonts w:ascii="仿宋_GB2312" w:eastAsia="仿宋_GB2312"/>
          <w:kern w:val="10"/>
          <w:sz w:val="30"/>
          <w:szCs w:val="30"/>
        </w:rPr>
      </w:pPr>
      <w:r>
        <w:rPr>
          <w:rFonts w:hint="eastAsia" w:ascii="仿宋_GB2312" w:eastAsia="仿宋_GB2312"/>
          <w:kern w:val="10"/>
          <w:sz w:val="30"/>
          <w:szCs w:val="30"/>
        </w:rPr>
        <w:t xml:space="preserve"> (一)拥护本团体的章程；</w:t>
      </w:r>
    </w:p>
    <w:p>
      <w:pPr>
        <w:pStyle w:val="5"/>
        <w:spacing w:before="0" w:beforeAutospacing="0" w:after="0" w:afterAutospacing="0" w:line="600" w:lineRule="exact"/>
        <w:ind w:firstLine="480"/>
        <w:rPr>
          <w:rFonts w:ascii="仿宋_GB2312" w:eastAsia="仿宋_GB2312"/>
          <w:kern w:val="10"/>
          <w:sz w:val="30"/>
          <w:szCs w:val="30"/>
        </w:rPr>
      </w:pPr>
      <w:r>
        <w:rPr>
          <w:rFonts w:hint="eastAsia" w:ascii="仿宋_GB2312" w:eastAsia="仿宋_GB2312"/>
          <w:kern w:val="10"/>
          <w:sz w:val="30"/>
          <w:szCs w:val="30"/>
        </w:rPr>
        <w:t xml:space="preserve"> (二)有加入本团体的意愿；</w:t>
      </w:r>
    </w:p>
    <w:p>
      <w:pPr>
        <w:pStyle w:val="5"/>
        <w:spacing w:before="0" w:beforeAutospacing="0" w:after="0" w:afterAutospacing="0" w:line="600" w:lineRule="exact"/>
        <w:ind w:firstLine="480"/>
        <w:rPr>
          <w:rFonts w:ascii="仿宋_GB2312" w:eastAsia="仿宋_GB2312"/>
          <w:kern w:val="10"/>
          <w:sz w:val="30"/>
          <w:szCs w:val="30"/>
        </w:rPr>
      </w:pPr>
      <w:r>
        <w:rPr>
          <w:rFonts w:hint="eastAsia" w:ascii="仿宋_GB2312" w:eastAsia="仿宋_GB2312"/>
          <w:kern w:val="10"/>
          <w:sz w:val="30"/>
          <w:szCs w:val="30"/>
        </w:rPr>
        <w:t xml:space="preserve"> (三)在本团体的业务，电子行业领域内具有一定的影响。</w:t>
      </w:r>
    </w:p>
    <w:p>
      <w:pPr>
        <w:pStyle w:val="5"/>
        <w:spacing w:before="0" w:beforeAutospacing="0" w:after="0" w:afterAutospacing="0" w:line="600" w:lineRule="exact"/>
        <w:ind w:firstLine="480"/>
        <w:rPr>
          <w:rFonts w:ascii="仿宋_GB2312" w:eastAsia="仿宋_GB2312"/>
          <w:kern w:val="10"/>
          <w:sz w:val="30"/>
          <w:szCs w:val="30"/>
        </w:rPr>
      </w:pPr>
      <w:r>
        <w:rPr>
          <w:rFonts w:hint="eastAsia" w:ascii="黑体" w:hAnsi="黑体" w:eastAsia="黑体"/>
          <w:kern w:val="10"/>
          <w:sz w:val="30"/>
          <w:szCs w:val="30"/>
        </w:rPr>
        <w:t>第十条</w:t>
      </w:r>
      <w:r>
        <w:rPr>
          <w:rFonts w:hint="eastAsia" w:ascii="仿宋_GB2312" w:eastAsia="仿宋_GB2312"/>
          <w:kern w:val="10"/>
          <w:sz w:val="30"/>
          <w:szCs w:val="30"/>
        </w:rPr>
        <w:t xml:space="preserve"> 会员入会的程序是：</w:t>
      </w:r>
    </w:p>
    <w:p>
      <w:pPr>
        <w:pStyle w:val="5"/>
        <w:spacing w:before="0" w:beforeAutospacing="0" w:after="0" w:afterAutospacing="0" w:line="600" w:lineRule="exact"/>
        <w:ind w:firstLine="480"/>
        <w:rPr>
          <w:rFonts w:ascii="仿宋_GB2312" w:eastAsia="仿宋_GB2312"/>
          <w:kern w:val="10"/>
          <w:sz w:val="30"/>
          <w:szCs w:val="30"/>
        </w:rPr>
      </w:pPr>
      <w:r>
        <w:rPr>
          <w:rFonts w:hint="eastAsia" w:ascii="仿宋_GB2312" w:eastAsia="仿宋_GB2312"/>
          <w:kern w:val="10"/>
          <w:sz w:val="30"/>
          <w:szCs w:val="30"/>
        </w:rPr>
        <w:t xml:space="preserve"> (一)提交入会申请书；</w:t>
      </w:r>
    </w:p>
    <w:p>
      <w:pPr>
        <w:pStyle w:val="5"/>
        <w:spacing w:before="0" w:beforeAutospacing="0" w:after="0" w:afterAutospacing="0" w:line="600" w:lineRule="exact"/>
        <w:ind w:firstLine="480"/>
        <w:rPr>
          <w:rFonts w:ascii="仿宋_GB2312" w:eastAsia="仿宋_GB2312"/>
          <w:kern w:val="10"/>
          <w:sz w:val="30"/>
          <w:szCs w:val="30"/>
        </w:rPr>
      </w:pPr>
      <w:r>
        <w:rPr>
          <w:rFonts w:hint="eastAsia" w:ascii="仿宋_GB2312" w:eastAsia="仿宋_GB2312"/>
          <w:kern w:val="10"/>
          <w:sz w:val="30"/>
          <w:szCs w:val="30"/>
        </w:rPr>
        <w:t xml:space="preserve"> (二)秘书处审核；</w:t>
      </w:r>
    </w:p>
    <w:p>
      <w:pPr>
        <w:pStyle w:val="5"/>
        <w:spacing w:before="0" w:beforeAutospacing="0" w:after="0" w:afterAutospacing="0" w:line="600" w:lineRule="exact"/>
        <w:ind w:firstLine="480"/>
        <w:rPr>
          <w:rFonts w:ascii="仿宋_GB2312" w:eastAsia="仿宋_GB2312"/>
          <w:kern w:val="10"/>
          <w:sz w:val="30"/>
          <w:szCs w:val="30"/>
        </w:rPr>
      </w:pPr>
      <w:r>
        <w:rPr>
          <w:rFonts w:hint="eastAsia" w:ascii="仿宋_GB2312" w:eastAsia="仿宋_GB2312"/>
          <w:kern w:val="10"/>
          <w:sz w:val="30"/>
          <w:szCs w:val="30"/>
        </w:rPr>
        <w:t xml:space="preserve"> (三)经理事会讨论通过；</w:t>
      </w:r>
    </w:p>
    <w:p>
      <w:pPr>
        <w:pStyle w:val="5"/>
        <w:spacing w:before="0" w:beforeAutospacing="0" w:after="0" w:afterAutospacing="0" w:line="600" w:lineRule="exact"/>
        <w:ind w:firstLine="600" w:firstLineChars="200"/>
        <w:rPr>
          <w:rFonts w:ascii="仿宋_GB2312" w:eastAsia="仿宋_GB2312"/>
          <w:kern w:val="10"/>
          <w:sz w:val="30"/>
          <w:szCs w:val="30"/>
        </w:rPr>
      </w:pPr>
      <w:r>
        <w:rPr>
          <w:rFonts w:hint="eastAsia" w:ascii="仿宋_GB2312" w:eastAsia="仿宋_GB2312"/>
          <w:kern w:val="10"/>
          <w:sz w:val="30"/>
          <w:szCs w:val="30"/>
        </w:rPr>
        <w:t xml:space="preserve">(四)由理事会或理事会授权的机构发给会员证。 </w:t>
      </w:r>
    </w:p>
    <w:p>
      <w:pPr>
        <w:spacing w:line="600" w:lineRule="exact"/>
        <w:ind w:firstLine="600" w:firstLineChars="200"/>
        <w:rPr>
          <w:rFonts w:ascii="仿宋_GB2312" w:hAnsi="宋体" w:eastAsia="仿宋_GB2312"/>
          <w:bCs/>
          <w:kern w:val="10"/>
          <w:sz w:val="30"/>
          <w:szCs w:val="30"/>
        </w:rPr>
      </w:pPr>
      <w:r>
        <w:rPr>
          <w:rFonts w:hint="eastAsia" w:ascii="黑体" w:hAnsi="黑体" w:eastAsia="黑体"/>
          <w:color w:val="000000"/>
          <w:kern w:val="10"/>
          <w:sz w:val="30"/>
          <w:szCs w:val="30"/>
        </w:rPr>
        <w:t>第十一条　</w:t>
      </w:r>
      <w:r>
        <w:rPr>
          <w:rFonts w:hint="eastAsia" w:ascii="仿宋_GB2312" w:hAnsi="宋体" w:eastAsia="仿宋_GB2312"/>
          <w:bCs/>
          <w:kern w:val="10"/>
          <w:sz w:val="30"/>
          <w:szCs w:val="30"/>
        </w:rPr>
        <w:t>有下列情形之一的，禁止发展为会员和担任协会职务</w:t>
      </w:r>
    </w:p>
    <w:p>
      <w:pPr>
        <w:spacing w:line="600" w:lineRule="exact"/>
        <w:ind w:firstLine="600" w:firstLineChars="200"/>
        <w:rPr>
          <w:rFonts w:ascii="仿宋_GB2312" w:hAnsi="宋体" w:eastAsia="仿宋_GB2312"/>
          <w:bCs/>
          <w:kern w:val="10"/>
          <w:sz w:val="30"/>
          <w:szCs w:val="30"/>
        </w:rPr>
      </w:pPr>
      <w:r>
        <w:rPr>
          <w:rFonts w:hint="eastAsia" w:ascii="仿宋_GB2312" w:hAnsi="宋体" w:eastAsia="仿宋_GB2312"/>
          <w:bCs/>
          <w:kern w:val="10"/>
          <w:sz w:val="30"/>
          <w:szCs w:val="30"/>
        </w:rPr>
        <w:t>（一）无民事行为能力或者限制民事行为能力的；</w:t>
      </w:r>
    </w:p>
    <w:p>
      <w:pPr>
        <w:spacing w:line="600" w:lineRule="exact"/>
        <w:ind w:firstLine="600" w:firstLineChars="200"/>
        <w:rPr>
          <w:rFonts w:ascii="仿宋_GB2312" w:hAnsi="宋体" w:eastAsia="仿宋_GB2312"/>
          <w:bCs/>
          <w:kern w:val="10"/>
          <w:sz w:val="30"/>
          <w:szCs w:val="30"/>
        </w:rPr>
      </w:pPr>
      <w:r>
        <w:rPr>
          <w:rFonts w:hint="eastAsia" w:ascii="仿宋_GB2312" w:hAnsi="宋体" w:eastAsia="仿宋_GB2312"/>
          <w:bCs/>
          <w:kern w:val="10"/>
          <w:sz w:val="30"/>
          <w:szCs w:val="30"/>
        </w:rPr>
        <w:t>（二）正在被执行刑罚或者正在被执行刑事强制措施的；</w:t>
      </w:r>
    </w:p>
    <w:p>
      <w:pPr>
        <w:spacing w:line="600" w:lineRule="exact"/>
        <w:ind w:firstLine="600" w:firstLineChars="200"/>
        <w:rPr>
          <w:rFonts w:ascii="仿宋_GB2312" w:hAnsi="宋体" w:eastAsia="仿宋_GB2312"/>
          <w:bCs/>
          <w:kern w:val="10"/>
          <w:sz w:val="30"/>
          <w:szCs w:val="30"/>
        </w:rPr>
      </w:pPr>
      <w:r>
        <w:rPr>
          <w:rFonts w:hint="eastAsia" w:ascii="仿宋_GB2312" w:hAnsi="宋体" w:eastAsia="仿宋_GB2312"/>
          <w:bCs/>
          <w:kern w:val="10"/>
          <w:sz w:val="30"/>
          <w:szCs w:val="30"/>
        </w:rPr>
        <w:t>（三）正在被公安机关或者国家安全机关通缉的；</w:t>
      </w:r>
    </w:p>
    <w:p>
      <w:pPr>
        <w:spacing w:line="600" w:lineRule="exact"/>
        <w:ind w:firstLine="600" w:firstLineChars="200"/>
        <w:rPr>
          <w:rFonts w:ascii="仿宋_GB2312" w:hAnsi="宋体" w:eastAsia="仿宋_GB2312"/>
          <w:bCs/>
          <w:kern w:val="10"/>
          <w:sz w:val="30"/>
          <w:szCs w:val="30"/>
        </w:rPr>
      </w:pPr>
      <w:r>
        <w:rPr>
          <w:rFonts w:hint="eastAsia" w:ascii="仿宋_GB2312" w:hAnsi="宋体" w:eastAsia="仿宋_GB2312"/>
          <w:bCs/>
          <w:kern w:val="10"/>
          <w:sz w:val="30"/>
          <w:szCs w:val="30"/>
        </w:rPr>
        <w:t>（四）在民间组织担任主要负责人期间该组织被撤销登记的，自该单位被撤销登记之日起未逾3年的；</w:t>
      </w:r>
    </w:p>
    <w:p>
      <w:pPr>
        <w:spacing w:line="600" w:lineRule="exact"/>
        <w:ind w:firstLine="600" w:firstLineChars="200"/>
        <w:rPr>
          <w:rFonts w:ascii="仿宋_GB2312" w:hAnsi="宋体" w:eastAsia="仿宋_GB2312"/>
          <w:bCs/>
          <w:kern w:val="10"/>
          <w:sz w:val="30"/>
          <w:szCs w:val="30"/>
        </w:rPr>
      </w:pPr>
      <w:r>
        <w:rPr>
          <w:rFonts w:hint="eastAsia" w:ascii="仿宋_GB2312" w:hAnsi="宋体" w:eastAsia="仿宋_GB2312"/>
          <w:bCs/>
          <w:kern w:val="10"/>
          <w:sz w:val="30"/>
          <w:szCs w:val="30"/>
        </w:rPr>
        <w:t>（五）任非法民间组织负责人或参与非法民间组织，其骨干人员，自该组织被取缔之日起未逾5年的。</w:t>
      </w:r>
    </w:p>
    <w:p>
      <w:pPr>
        <w:spacing w:line="600" w:lineRule="exact"/>
        <w:ind w:firstLine="450" w:firstLineChars="150"/>
        <w:rPr>
          <w:rFonts w:ascii="仿宋_GB2312" w:hAnsi="宋体" w:eastAsia="仿宋_GB2312"/>
          <w:bCs/>
          <w:kern w:val="10"/>
          <w:sz w:val="30"/>
          <w:szCs w:val="30"/>
        </w:rPr>
      </w:pPr>
      <w:r>
        <w:rPr>
          <w:rFonts w:hint="eastAsia" w:ascii="仿宋_GB2312" w:hAnsi="宋体" w:eastAsia="仿宋_GB2312"/>
          <w:bCs/>
          <w:kern w:val="10"/>
          <w:sz w:val="30"/>
          <w:szCs w:val="30"/>
        </w:rPr>
        <w:t>（六）非中国公民；</w:t>
      </w:r>
    </w:p>
    <w:p>
      <w:pPr>
        <w:pStyle w:val="5"/>
        <w:spacing w:before="0" w:beforeAutospacing="0" w:after="0" w:afterAutospacing="0" w:line="600" w:lineRule="exact"/>
        <w:ind w:firstLine="480"/>
        <w:rPr>
          <w:rFonts w:ascii="仿宋_GB2312" w:eastAsia="仿宋_GB2312"/>
          <w:kern w:val="10"/>
          <w:sz w:val="30"/>
          <w:szCs w:val="30"/>
        </w:rPr>
      </w:pPr>
      <w:r>
        <w:rPr>
          <w:rFonts w:hint="eastAsia" w:ascii="仿宋_GB2312" w:eastAsia="仿宋_GB2312"/>
          <w:bCs/>
          <w:kern w:val="10"/>
          <w:sz w:val="30"/>
          <w:szCs w:val="30"/>
        </w:rPr>
        <w:t>（七）法律、法规和政策规定的其他情形。</w:t>
      </w:r>
    </w:p>
    <w:p>
      <w:pPr>
        <w:pStyle w:val="5"/>
        <w:spacing w:before="0" w:beforeAutospacing="0" w:after="0" w:afterAutospacing="0" w:line="600" w:lineRule="exact"/>
        <w:ind w:firstLine="480"/>
        <w:rPr>
          <w:rFonts w:ascii="仿宋_GB2312" w:eastAsia="仿宋_GB2312"/>
          <w:kern w:val="10"/>
          <w:sz w:val="30"/>
          <w:szCs w:val="30"/>
        </w:rPr>
      </w:pPr>
      <w:r>
        <w:rPr>
          <w:rFonts w:hint="eastAsia" w:ascii="黑体" w:hAnsi="黑体" w:eastAsia="黑体"/>
          <w:kern w:val="10"/>
          <w:sz w:val="30"/>
          <w:szCs w:val="30"/>
        </w:rPr>
        <w:t>第十二条</w:t>
      </w:r>
      <w:r>
        <w:rPr>
          <w:rFonts w:hint="eastAsia" w:ascii="仿宋_GB2312" w:eastAsia="仿宋_GB2312"/>
          <w:kern w:val="10"/>
          <w:sz w:val="30"/>
          <w:szCs w:val="30"/>
        </w:rPr>
        <w:t xml:space="preserve"> 会员享有下列权利</w:t>
      </w:r>
    </w:p>
    <w:p>
      <w:pPr>
        <w:pStyle w:val="5"/>
        <w:spacing w:before="0" w:beforeAutospacing="0" w:after="0" w:afterAutospacing="0" w:line="600" w:lineRule="exact"/>
        <w:ind w:firstLine="600" w:firstLineChars="200"/>
        <w:rPr>
          <w:rFonts w:ascii="仿宋_GB2312" w:eastAsia="仿宋_GB2312"/>
          <w:kern w:val="10"/>
          <w:sz w:val="30"/>
          <w:szCs w:val="30"/>
        </w:rPr>
      </w:pPr>
      <w:r>
        <w:rPr>
          <w:rFonts w:hint="eastAsia" w:ascii="仿宋_GB2312" w:eastAsia="仿宋_GB2312"/>
          <w:kern w:val="10"/>
          <w:sz w:val="30"/>
          <w:szCs w:val="30"/>
        </w:rPr>
        <w:t>(一) 本会的选举权、被选举权和表决权；</w:t>
      </w:r>
    </w:p>
    <w:p>
      <w:pPr>
        <w:pStyle w:val="5"/>
        <w:spacing w:before="0" w:beforeAutospacing="0" w:after="0" w:afterAutospacing="0" w:line="600" w:lineRule="exact"/>
        <w:ind w:firstLine="600" w:firstLineChars="200"/>
        <w:rPr>
          <w:rFonts w:ascii="仿宋_GB2312" w:eastAsia="仿宋_GB2312"/>
          <w:kern w:val="10"/>
          <w:sz w:val="30"/>
          <w:szCs w:val="30"/>
        </w:rPr>
      </w:pPr>
      <w:r>
        <w:rPr>
          <w:rFonts w:hint="eastAsia" w:ascii="仿宋_GB2312" w:eastAsia="仿宋_GB2312"/>
          <w:kern w:val="10"/>
          <w:sz w:val="30"/>
          <w:szCs w:val="30"/>
        </w:rPr>
        <w:t>(二) 参加会体的活动</w:t>
      </w:r>
      <w:r>
        <w:rPr>
          <w:rFonts w:hint="eastAsia"/>
        </w:rPr>
        <w:t>并获得本会服务的优先权；</w:t>
      </w:r>
      <w:r>
        <w:rPr>
          <w:rFonts w:hint="eastAsia" w:ascii="仿宋_GB2312" w:eastAsia="仿宋_GB2312"/>
          <w:kern w:val="10"/>
          <w:sz w:val="30"/>
          <w:szCs w:val="30"/>
        </w:rPr>
        <w:t>；</w:t>
      </w:r>
    </w:p>
    <w:p>
      <w:pPr>
        <w:pStyle w:val="5"/>
        <w:spacing w:before="0" w:beforeAutospacing="0" w:after="0" w:afterAutospacing="0" w:line="600" w:lineRule="exact"/>
        <w:ind w:firstLine="600" w:firstLineChars="200"/>
        <w:rPr>
          <w:rFonts w:ascii="仿宋_GB2312" w:eastAsia="仿宋_GB2312"/>
          <w:kern w:val="10"/>
          <w:sz w:val="30"/>
          <w:szCs w:val="30"/>
        </w:rPr>
      </w:pPr>
      <w:r>
        <w:rPr>
          <w:rFonts w:hint="eastAsia" w:ascii="仿宋_GB2312" w:eastAsia="仿宋_GB2312"/>
          <w:kern w:val="10"/>
          <w:sz w:val="30"/>
          <w:szCs w:val="30"/>
        </w:rPr>
        <w:t>(三) 获得本会服务的优先权；</w:t>
      </w:r>
    </w:p>
    <w:p>
      <w:pPr>
        <w:pStyle w:val="5"/>
        <w:spacing w:before="0" w:beforeAutospacing="0" w:after="0" w:afterAutospacing="0" w:line="600" w:lineRule="exact"/>
        <w:ind w:firstLine="600" w:firstLineChars="200"/>
        <w:rPr>
          <w:rFonts w:ascii="仿宋_GB2312" w:eastAsia="仿宋_GB2312"/>
          <w:kern w:val="10"/>
          <w:sz w:val="30"/>
          <w:szCs w:val="30"/>
        </w:rPr>
      </w:pPr>
      <w:r>
        <w:rPr>
          <w:rFonts w:hint="eastAsia" w:ascii="仿宋_GB2312" w:eastAsia="仿宋_GB2312"/>
          <w:kern w:val="10"/>
          <w:sz w:val="30"/>
          <w:szCs w:val="30"/>
        </w:rPr>
        <w:t>(四) 对本会工作的批评建议权和监督权；</w:t>
      </w:r>
    </w:p>
    <w:p>
      <w:pPr>
        <w:pStyle w:val="5"/>
        <w:spacing w:before="0" w:beforeAutospacing="0" w:after="0" w:afterAutospacing="0" w:line="600" w:lineRule="exact"/>
        <w:ind w:firstLine="600" w:firstLineChars="200"/>
        <w:rPr>
          <w:rFonts w:ascii="仿宋_GB2312" w:eastAsia="仿宋_GB2312"/>
          <w:kern w:val="10"/>
          <w:sz w:val="30"/>
          <w:szCs w:val="30"/>
        </w:rPr>
      </w:pPr>
      <w:r>
        <w:rPr>
          <w:rFonts w:hint="eastAsia" w:ascii="仿宋_GB2312" w:eastAsia="仿宋_GB2312"/>
          <w:kern w:val="10"/>
          <w:sz w:val="30"/>
          <w:szCs w:val="30"/>
        </w:rPr>
        <w:t xml:space="preserve">(五) </w:t>
      </w:r>
      <w:r>
        <w:rPr>
          <w:rFonts w:hint="eastAsia" w:ascii="仿宋_GB2312" w:eastAsia="仿宋_GB2312"/>
          <w:bCs/>
          <w:color w:val="auto"/>
          <w:kern w:val="10"/>
          <w:sz w:val="30"/>
          <w:szCs w:val="30"/>
        </w:rPr>
        <w:t>会员的合法权益受到侵犯时，可要求本会协助维护或提供必要的帮助；</w:t>
      </w:r>
    </w:p>
    <w:p>
      <w:pPr>
        <w:pStyle w:val="5"/>
        <w:spacing w:before="0" w:beforeAutospacing="0" w:after="0" w:afterAutospacing="0" w:line="600" w:lineRule="exact"/>
        <w:ind w:firstLine="600" w:firstLineChars="200"/>
        <w:rPr>
          <w:rFonts w:ascii="仿宋_GB2312" w:eastAsia="仿宋_GB2312"/>
          <w:bCs/>
          <w:color w:val="auto"/>
          <w:kern w:val="10"/>
          <w:sz w:val="30"/>
          <w:szCs w:val="30"/>
        </w:rPr>
      </w:pPr>
      <w:r>
        <w:rPr>
          <w:rFonts w:hint="eastAsia" w:ascii="仿宋_GB2312" w:eastAsia="仿宋_GB2312"/>
          <w:kern w:val="10"/>
          <w:sz w:val="30"/>
          <w:szCs w:val="30"/>
        </w:rPr>
        <w:t>(六)入会自愿、退会自由。</w:t>
      </w:r>
    </w:p>
    <w:p>
      <w:pPr>
        <w:pStyle w:val="5"/>
        <w:spacing w:before="0" w:beforeAutospacing="0" w:after="0" w:afterAutospacing="0" w:line="600" w:lineRule="exact"/>
        <w:ind w:firstLine="480"/>
        <w:rPr>
          <w:rFonts w:ascii="仿宋_GB2312" w:eastAsia="仿宋_GB2312"/>
          <w:kern w:val="10"/>
          <w:sz w:val="30"/>
          <w:szCs w:val="30"/>
        </w:rPr>
      </w:pPr>
      <w:r>
        <w:rPr>
          <w:rFonts w:hint="eastAsia" w:ascii="黑体" w:hAnsi="黑体" w:eastAsia="黑体"/>
          <w:kern w:val="10"/>
          <w:sz w:val="30"/>
          <w:szCs w:val="30"/>
        </w:rPr>
        <w:t>第十三条</w:t>
      </w:r>
      <w:r>
        <w:rPr>
          <w:rFonts w:hint="eastAsia" w:ascii="仿宋_GB2312" w:eastAsia="仿宋_GB2312"/>
          <w:kern w:val="10"/>
          <w:sz w:val="30"/>
          <w:szCs w:val="30"/>
        </w:rPr>
        <w:t xml:space="preserve"> 会员履行下列义务</w:t>
      </w:r>
    </w:p>
    <w:p>
      <w:pPr>
        <w:pStyle w:val="5"/>
        <w:spacing w:before="0" w:beforeAutospacing="0" w:after="0" w:afterAutospacing="0" w:line="600" w:lineRule="exact"/>
        <w:ind w:firstLine="482"/>
        <w:rPr>
          <w:rFonts w:ascii="仿宋_GB2312" w:eastAsia="仿宋_GB2312"/>
          <w:kern w:val="10"/>
          <w:sz w:val="30"/>
          <w:szCs w:val="30"/>
        </w:rPr>
      </w:pPr>
      <w:r>
        <w:rPr>
          <w:rFonts w:hint="eastAsia" w:ascii="仿宋_GB2312" w:eastAsia="仿宋_GB2312"/>
          <w:kern w:val="10"/>
          <w:sz w:val="30"/>
          <w:szCs w:val="30"/>
        </w:rPr>
        <w:t>（一）执行本会的决议；</w:t>
      </w:r>
    </w:p>
    <w:p>
      <w:pPr>
        <w:pStyle w:val="5"/>
        <w:spacing w:before="0" w:beforeAutospacing="0" w:after="0" w:afterAutospacing="0" w:line="600" w:lineRule="exact"/>
        <w:ind w:firstLine="450" w:firstLineChars="150"/>
        <w:jc w:val="both"/>
        <w:rPr>
          <w:rFonts w:ascii="仿宋_GB2312" w:eastAsia="仿宋_GB2312"/>
          <w:kern w:val="10"/>
          <w:sz w:val="30"/>
          <w:szCs w:val="30"/>
        </w:rPr>
      </w:pPr>
      <w:r>
        <w:rPr>
          <w:rFonts w:hint="eastAsia" w:ascii="仿宋_GB2312" w:eastAsia="仿宋_GB2312"/>
          <w:kern w:val="10"/>
          <w:sz w:val="30"/>
          <w:szCs w:val="30"/>
        </w:rPr>
        <w:t>（二）维护本会合法权益；</w:t>
      </w:r>
    </w:p>
    <w:p>
      <w:pPr>
        <w:pStyle w:val="5"/>
        <w:spacing w:before="0" w:beforeAutospacing="0" w:after="0" w:afterAutospacing="0" w:line="600" w:lineRule="exact"/>
        <w:ind w:firstLine="600" w:firstLineChars="200"/>
        <w:jc w:val="both"/>
        <w:rPr>
          <w:rFonts w:ascii="仿宋_GB2312" w:eastAsia="仿宋_GB2312"/>
          <w:kern w:val="10"/>
          <w:sz w:val="30"/>
          <w:szCs w:val="30"/>
        </w:rPr>
      </w:pPr>
      <w:r>
        <w:rPr>
          <w:rFonts w:hint="eastAsia" w:ascii="仿宋_GB2312" w:eastAsia="仿宋_GB2312"/>
          <w:kern w:val="10"/>
          <w:sz w:val="30"/>
          <w:szCs w:val="30"/>
        </w:rPr>
        <w:t>(三)</w:t>
      </w:r>
      <w:r>
        <w:rPr>
          <w:rFonts w:hint="eastAsia"/>
        </w:rPr>
        <w:t xml:space="preserve"> </w:t>
      </w:r>
      <w:r>
        <w:rPr>
          <w:rFonts w:hint="eastAsia" w:ascii="仿宋_GB2312" w:eastAsia="仿宋_GB2312"/>
          <w:kern w:val="10"/>
          <w:sz w:val="30"/>
          <w:szCs w:val="30"/>
        </w:rPr>
        <w:t>积极参加和配合本会组织的有关活动，完成本会交办的工作；</w:t>
      </w:r>
    </w:p>
    <w:p>
      <w:pPr>
        <w:pStyle w:val="5"/>
        <w:spacing w:before="0" w:beforeAutospacing="0" w:after="0" w:afterAutospacing="0" w:line="600" w:lineRule="exact"/>
        <w:ind w:firstLine="600" w:firstLineChars="200"/>
        <w:jc w:val="both"/>
        <w:rPr>
          <w:rFonts w:ascii="仿宋_GB2312" w:eastAsia="仿宋_GB2312"/>
          <w:kern w:val="10"/>
          <w:sz w:val="30"/>
          <w:szCs w:val="30"/>
        </w:rPr>
      </w:pPr>
      <w:r>
        <w:rPr>
          <w:rFonts w:hint="eastAsia" w:ascii="仿宋_GB2312" w:eastAsia="仿宋_GB2312"/>
          <w:kern w:val="10"/>
          <w:sz w:val="30"/>
          <w:szCs w:val="30"/>
        </w:rPr>
        <w:t xml:space="preserve">(四) 按规定交纳会费； </w:t>
      </w:r>
    </w:p>
    <w:p>
      <w:pPr>
        <w:pStyle w:val="5"/>
        <w:spacing w:before="0" w:beforeAutospacing="0" w:after="0" w:afterAutospacing="0" w:line="600" w:lineRule="exact"/>
        <w:ind w:firstLine="600" w:firstLineChars="200"/>
        <w:jc w:val="both"/>
        <w:rPr>
          <w:rFonts w:ascii="仿宋_GB2312" w:eastAsia="仿宋_GB2312"/>
          <w:kern w:val="10"/>
          <w:sz w:val="30"/>
          <w:szCs w:val="30"/>
        </w:rPr>
      </w:pPr>
      <w:r>
        <w:rPr>
          <w:rFonts w:hint="eastAsia" w:ascii="仿宋_GB2312" w:eastAsia="仿宋_GB2312"/>
          <w:kern w:val="10"/>
          <w:sz w:val="30"/>
          <w:szCs w:val="30"/>
        </w:rPr>
        <w:t>(五) 向本会反映情况，提供有关资料；</w:t>
      </w:r>
    </w:p>
    <w:p>
      <w:pPr>
        <w:pStyle w:val="5"/>
        <w:spacing w:before="0" w:beforeAutospacing="0" w:after="0" w:afterAutospacing="0" w:line="600" w:lineRule="exact"/>
        <w:ind w:firstLine="600" w:firstLineChars="200"/>
        <w:jc w:val="both"/>
        <w:rPr>
          <w:rFonts w:ascii="仿宋_GB2312" w:eastAsia="仿宋_GB2312"/>
          <w:kern w:val="10"/>
          <w:sz w:val="30"/>
          <w:szCs w:val="30"/>
        </w:rPr>
      </w:pPr>
      <w:r>
        <w:rPr>
          <w:rFonts w:hint="eastAsia" w:ascii="仿宋_GB2312" w:eastAsia="仿宋_GB2312"/>
          <w:kern w:val="10"/>
          <w:sz w:val="30"/>
          <w:szCs w:val="30"/>
        </w:rPr>
        <w:t>(六) 根据本会工作需要，委派兼职或专职工作人员参与本会的管理工作。</w:t>
      </w:r>
    </w:p>
    <w:p>
      <w:pPr>
        <w:pStyle w:val="5"/>
        <w:spacing w:before="0" w:beforeAutospacing="0" w:after="0" w:afterAutospacing="0" w:line="600" w:lineRule="exact"/>
        <w:ind w:firstLine="709"/>
        <w:jc w:val="both"/>
        <w:rPr>
          <w:rFonts w:ascii="仿宋_GB2312" w:eastAsia="仿宋_GB2312"/>
          <w:kern w:val="10"/>
          <w:sz w:val="30"/>
          <w:szCs w:val="30"/>
        </w:rPr>
      </w:pPr>
      <w:r>
        <w:rPr>
          <w:rFonts w:hint="eastAsia" w:ascii="黑体" w:hAnsi="黑体" w:eastAsia="黑体"/>
          <w:kern w:val="10"/>
          <w:sz w:val="30"/>
          <w:szCs w:val="30"/>
        </w:rPr>
        <w:t>第十四条</w:t>
      </w:r>
      <w:r>
        <w:rPr>
          <w:rFonts w:hint="eastAsia" w:ascii="仿宋_GB2312" w:eastAsia="仿宋_GB2312"/>
          <w:kern w:val="10"/>
          <w:sz w:val="30"/>
          <w:szCs w:val="30"/>
        </w:rPr>
        <w:t xml:space="preserve"> 会员退会应书面通知本团体，并交回会员证。会员如果1年不交纳会费或不参加本团体活动的，视为自动退会。</w:t>
      </w:r>
    </w:p>
    <w:p>
      <w:pPr>
        <w:pStyle w:val="5"/>
        <w:spacing w:before="0" w:beforeAutospacing="0" w:after="0" w:afterAutospacing="0" w:line="600" w:lineRule="exact"/>
        <w:ind w:firstLine="709"/>
        <w:rPr>
          <w:rFonts w:ascii="仿宋_GB2312" w:eastAsia="仿宋_GB2312"/>
          <w:kern w:val="10"/>
          <w:sz w:val="30"/>
          <w:szCs w:val="30"/>
        </w:rPr>
      </w:pPr>
      <w:r>
        <w:rPr>
          <w:rFonts w:hint="eastAsia" w:ascii="黑体" w:hAnsi="黑体" w:eastAsia="黑体"/>
          <w:kern w:val="10"/>
          <w:sz w:val="30"/>
          <w:szCs w:val="30"/>
        </w:rPr>
        <w:t>第十五条</w:t>
      </w:r>
      <w:r>
        <w:rPr>
          <w:rFonts w:hint="eastAsia" w:ascii="仿宋_GB2312" w:eastAsia="仿宋_GB2312"/>
          <w:kern w:val="10"/>
          <w:sz w:val="30"/>
          <w:szCs w:val="30"/>
        </w:rPr>
        <w:t xml:space="preserve"> 会员如有严重违反本章程的行为，经理事会表决通过，予以除名。</w:t>
      </w:r>
    </w:p>
    <w:p>
      <w:pPr>
        <w:pStyle w:val="5"/>
        <w:spacing w:before="0" w:beforeAutospacing="0" w:after="0" w:afterAutospacing="0" w:line="600" w:lineRule="exact"/>
        <w:ind w:firstLine="709"/>
        <w:rPr>
          <w:rFonts w:eastAsia="仿宋_GB2312"/>
          <w:sz w:val="28"/>
          <w:szCs w:val="28"/>
        </w:rPr>
      </w:pPr>
      <w:r>
        <w:rPr>
          <w:rFonts w:ascii="黑体" w:hAnsi="黑体" w:eastAsia="黑体"/>
          <w:kern w:val="10"/>
          <w:sz w:val="30"/>
          <w:szCs w:val="30"/>
        </w:rPr>
        <w:t>第十</w:t>
      </w:r>
      <w:r>
        <w:rPr>
          <w:rFonts w:hint="eastAsia" w:ascii="黑体" w:hAnsi="黑体" w:eastAsia="黑体"/>
          <w:kern w:val="10"/>
          <w:sz w:val="30"/>
          <w:szCs w:val="30"/>
        </w:rPr>
        <w:t>六</w:t>
      </w:r>
      <w:r>
        <w:rPr>
          <w:rFonts w:ascii="黑体" w:hAnsi="黑体" w:eastAsia="黑体"/>
          <w:kern w:val="10"/>
          <w:sz w:val="30"/>
          <w:szCs w:val="30"/>
        </w:rPr>
        <w:t>条</w:t>
      </w:r>
      <w:r>
        <w:rPr>
          <w:rFonts w:eastAsia="黑体"/>
          <w:sz w:val="28"/>
          <w:szCs w:val="28"/>
        </w:rPr>
        <w:t xml:space="preserve">  </w:t>
      </w:r>
      <w:r>
        <w:rPr>
          <w:rFonts w:ascii="仿宋_GB2312" w:eastAsia="仿宋_GB2312"/>
          <w:kern w:val="10"/>
          <w:sz w:val="30"/>
          <w:szCs w:val="30"/>
        </w:rPr>
        <w:t>本会建立完整的会员名册和会员诚信档案，并根据变化情况及时调整。</w:t>
      </w:r>
    </w:p>
    <w:p>
      <w:pPr>
        <w:pStyle w:val="5"/>
        <w:spacing w:before="0" w:beforeAutospacing="0" w:after="0" w:afterAutospacing="0" w:line="600" w:lineRule="exact"/>
        <w:jc w:val="center"/>
        <w:rPr>
          <w:rFonts w:ascii="黑体" w:hAnsi="黑体" w:eastAsia="黑体"/>
          <w:kern w:val="10"/>
          <w:sz w:val="30"/>
          <w:szCs w:val="30"/>
        </w:rPr>
      </w:pPr>
      <w:r>
        <w:rPr>
          <w:rFonts w:hint="eastAsia" w:ascii="黑体" w:hAnsi="黑体" w:eastAsia="黑体"/>
          <w:kern w:val="10"/>
          <w:sz w:val="30"/>
          <w:szCs w:val="30"/>
        </w:rPr>
        <w:t>第四章 组织机构和负责人产生、罢免</w:t>
      </w:r>
    </w:p>
    <w:p>
      <w:pPr>
        <w:pStyle w:val="5"/>
        <w:spacing w:before="0" w:beforeAutospacing="0" w:after="0" w:afterAutospacing="0" w:line="600" w:lineRule="exact"/>
        <w:ind w:firstLine="750" w:firstLineChars="250"/>
        <w:rPr>
          <w:rFonts w:ascii="仿宋_GB2312" w:eastAsia="仿宋_GB2312"/>
          <w:kern w:val="10"/>
          <w:sz w:val="30"/>
          <w:szCs w:val="30"/>
        </w:rPr>
      </w:pPr>
      <w:r>
        <w:rPr>
          <w:rFonts w:hint="eastAsia" w:ascii="黑体" w:hAnsi="黑体" w:eastAsia="黑体"/>
          <w:kern w:val="10"/>
          <w:sz w:val="30"/>
          <w:szCs w:val="30"/>
        </w:rPr>
        <w:t>第十七条</w:t>
      </w:r>
      <w:r>
        <w:rPr>
          <w:rFonts w:hint="eastAsia" w:ascii="仿宋_GB2312" w:eastAsia="仿宋_GB2312"/>
          <w:kern w:val="10"/>
          <w:sz w:val="30"/>
          <w:szCs w:val="30"/>
        </w:rPr>
        <w:t xml:space="preserve"> 本会的最高权力机构是会员代表大会，会员代表大会的职权是：</w:t>
      </w:r>
    </w:p>
    <w:p>
      <w:pPr>
        <w:pStyle w:val="5"/>
        <w:spacing w:before="0" w:beforeAutospacing="0" w:after="0" w:afterAutospacing="0" w:line="600" w:lineRule="exact"/>
        <w:ind w:firstLine="750" w:firstLineChars="250"/>
        <w:rPr>
          <w:rFonts w:ascii="仿宋_GB2312" w:eastAsia="仿宋_GB2312"/>
          <w:kern w:val="10"/>
          <w:sz w:val="30"/>
          <w:szCs w:val="30"/>
        </w:rPr>
      </w:pPr>
      <w:r>
        <w:rPr>
          <w:rFonts w:hint="eastAsia" w:ascii="仿宋_GB2312" w:eastAsia="仿宋_GB2312"/>
          <w:kern w:val="10"/>
          <w:sz w:val="30"/>
          <w:szCs w:val="30"/>
        </w:rPr>
        <w:t>(一)制定和修改章程；</w:t>
      </w:r>
    </w:p>
    <w:p>
      <w:pPr>
        <w:pStyle w:val="5"/>
        <w:spacing w:before="0" w:beforeAutospacing="0" w:after="0" w:afterAutospacing="0" w:line="600" w:lineRule="exact"/>
        <w:ind w:firstLine="750" w:firstLineChars="250"/>
        <w:rPr>
          <w:rFonts w:ascii="仿宋_GB2312" w:eastAsia="仿宋_GB2312"/>
          <w:color w:val="auto"/>
          <w:kern w:val="10"/>
          <w:sz w:val="30"/>
          <w:szCs w:val="30"/>
        </w:rPr>
      </w:pPr>
      <w:r>
        <w:rPr>
          <w:rFonts w:hint="eastAsia" w:ascii="仿宋_GB2312" w:eastAsia="仿宋_GB2312"/>
          <w:color w:val="auto"/>
          <w:kern w:val="10"/>
          <w:sz w:val="30"/>
          <w:szCs w:val="30"/>
        </w:rPr>
        <w:t>(二)选举和罢免理事、监事；</w:t>
      </w:r>
    </w:p>
    <w:p>
      <w:pPr>
        <w:pStyle w:val="5"/>
        <w:spacing w:before="0" w:beforeAutospacing="0" w:after="0" w:afterAutospacing="0" w:line="600" w:lineRule="exact"/>
        <w:ind w:firstLine="750" w:firstLineChars="250"/>
        <w:rPr>
          <w:rFonts w:ascii="仿宋_GB2312" w:eastAsia="仿宋_GB2312"/>
          <w:kern w:val="10"/>
          <w:sz w:val="30"/>
          <w:szCs w:val="30"/>
        </w:rPr>
      </w:pPr>
      <w:r>
        <w:rPr>
          <w:rFonts w:hint="eastAsia" w:ascii="仿宋_GB2312" w:eastAsia="仿宋_GB2312"/>
          <w:kern w:val="10"/>
          <w:sz w:val="30"/>
          <w:szCs w:val="30"/>
        </w:rPr>
        <w:t>(三)审议理事会的工作报告和财务报告；</w:t>
      </w:r>
    </w:p>
    <w:p>
      <w:pPr>
        <w:pStyle w:val="5"/>
        <w:spacing w:before="0" w:beforeAutospacing="0" w:after="0" w:afterAutospacing="0" w:line="600" w:lineRule="exact"/>
        <w:ind w:firstLine="750" w:firstLineChars="250"/>
        <w:rPr>
          <w:rFonts w:ascii="仿宋_GB2312" w:eastAsia="仿宋_GB2312"/>
          <w:kern w:val="10"/>
          <w:sz w:val="30"/>
          <w:szCs w:val="30"/>
        </w:rPr>
      </w:pPr>
      <w:r>
        <w:rPr>
          <w:rFonts w:hint="eastAsia" w:ascii="仿宋_GB2312" w:eastAsia="仿宋_GB2312"/>
          <w:kern w:val="10"/>
          <w:sz w:val="30"/>
          <w:szCs w:val="30"/>
        </w:rPr>
        <w:t>(四)制定和修改会费标准；</w:t>
      </w:r>
    </w:p>
    <w:p>
      <w:pPr>
        <w:pStyle w:val="5"/>
        <w:spacing w:before="0" w:beforeAutospacing="0" w:after="0" w:afterAutospacing="0" w:line="600" w:lineRule="exact"/>
        <w:ind w:firstLine="750" w:firstLineChars="250"/>
        <w:rPr>
          <w:rFonts w:ascii="仿宋_GB2312" w:eastAsia="仿宋_GB2312"/>
          <w:kern w:val="10"/>
          <w:sz w:val="30"/>
          <w:szCs w:val="30"/>
        </w:rPr>
      </w:pPr>
      <w:r>
        <w:rPr>
          <w:rFonts w:hint="eastAsia" w:ascii="仿宋_GB2312" w:eastAsia="仿宋_GB2312"/>
          <w:kern w:val="10"/>
          <w:sz w:val="30"/>
          <w:szCs w:val="30"/>
        </w:rPr>
        <w:t>(五)决定终止事宜；</w:t>
      </w:r>
    </w:p>
    <w:p>
      <w:pPr>
        <w:pStyle w:val="5"/>
        <w:spacing w:before="0" w:beforeAutospacing="0" w:after="0" w:afterAutospacing="0" w:line="600" w:lineRule="exact"/>
        <w:ind w:firstLine="750" w:firstLineChars="250"/>
        <w:rPr>
          <w:rFonts w:ascii="仿宋_GB2312" w:eastAsia="仿宋_GB2312"/>
          <w:kern w:val="10"/>
          <w:sz w:val="30"/>
          <w:szCs w:val="30"/>
        </w:rPr>
      </w:pPr>
      <w:r>
        <w:rPr>
          <w:rFonts w:hint="eastAsia" w:ascii="仿宋_GB2312" w:eastAsia="仿宋_GB2312"/>
          <w:kern w:val="10"/>
          <w:sz w:val="30"/>
          <w:szCs w:val="30"/>
        </w:rPr>
        <w:t>(六)审议监事会的工作报告</w:t>
      </w:r>
      <w:r>
        <w:rPr>
          <w:rFonts w:hint="eastAsia"/>
        </w:rPr>
        <w:t>；</w:t>
      </w:r>
    </w:p>
    <w:p>
      <w:pPr>
        <w:pStyle w:val="5"/>
        <w:spacing w:before="0" w:beforeAutospacing="0" w:after="0" w:afterAutospacing="0" w:line="600" w:lineRule="exact"/>
        <w:ind w:firstLine="750" w:firstLineChars="250"/>
        <w:rPr>
          <w:rFonts w:ascii="仿宋_GB2312" w:eastAsia="仿宋_GB2312"/>
          <w:kern w:val="10"/>
          <w:sz w:val="30"/>
          <w:szCs w:val="30"/>
        </w:rPr>
      </w:pPr>
      <w:r>
        <w:rPr>
          <w:rFonts w:hint="eastAsia" w:ascii="仿宋_GB2312" w:eastAsia="仿宋_GB2312"/>
          <w:kern w:val="10"/>
          <w:sz w:val="30"/>
          <w:szCs w:val="30"/>
        </w:rPr>
        <w:t>(七)决定本会的工作目标和发展规划；</w:t>
      </w:r>
    </w:p>
    <w:p>
      <w:pPr>
        <w:pStyle w:val="5"/>
        <w:spacing w:before="0" w:beforeAutospacing="0" w:after="0" w:afterAutospacing="0" w:line="600" w:lineRule="exact"/>
        <w:ind w:firstLine="600" w:firstLineChars="200"/>
        <w:rPr>
          <w:rFonts w:ascii="仿宋_GB2312" w:eastAsia="仿宋_GB2312"/>
          <w:kern w:val="10"/>
          <w:sz w:val="30"/>
          <w:szCs w:val="30"/>
        </w:rPr>
      </w:pPr>
      <w:r>
        <w:rPr>
          <w:rFonts w:hint="eastAsia" w:ascii="仿宋_GB2312" w:eastAsia="仿宋_GB2312"/>
          <w:kern w:val="10"/>
          <w:sz w:val="30"/>
          <w:szCs w:val="30"/>
        </w:rPr>
        <w:t>（八）决定其他重大事宜。</w:t>
      </w:r>
    </w:p>
    <w:p>
      <w:pPr>
        <w:pStyle w:val="5"/>
        <w:spacing w:before="0" w:beforeAutospacing="0" w:after="0" w:afterAutospacing="0" w:line="600" w:lineRule="exact"/>
        <w:ind w:firstLine="600" w:firstLineChars="200"/>
        <w:rPr>
          <w:rFonts w:ascii="仿宋_GB2312" w:eastAsia="仿宋_GB2312"/>
          <w:kern w:val="10"/>
          <w:sz w:val="30"/>
          <w:szCs w:val="30"/>
        </w:rPr>
      </w:pPr>
      <w:r>
        <w:rPr>
          <w:rFonts w:hint="eastAsia" w:ascii="黑体" w:hAnsi="黑体" w:eastAsia="黑体"/>
          <w:kern w:val="10"/>
          <w:sz w:val="30"/>
          <w:szCs w:val="30"/>
        </w:rPr>
        <w:t xml:space="preserve">第十八条 </w:t>
      </w:r>
      <w:r>
        <w:rPr>
          <w:rFonts w:hint="eastAsia" w:ascii="仿宋_GB2312" w:eastAsia="仿宋_GB2312"/>
          <w:kern w:val="10"/>
          <w:sz w:val="30"/>
          <w:szCs w:val="30"/>
        </w:rPr>
        <w:t>会员代表大会每年召开一次。须有2／3以上的会员代表出席方能召开，其决议须经到会会员代表半数以上表决通过方能生效，本会选举形式实行等额选举无记名投票方式。</w:t>
      </w:r>
    </w:p>
    <w:p>
      <w:pPr>
        <w:pStyle w:val="5"/>
        <w:spacing w:before="0" w:beforeAutospacing="0" w:after="0" w:afterAutospacing="0" w:line="600" w:lineRule="exact"/>
        <w:ind w:firstLine="600" w:firstLineChars="200"/>
        <w:rPr>
          <w:rFonts w:ascii="仿宋_GB2312" w:eastAsia="仿宋_GB2312"/>
          <w:kern w:val="10"/>
          <w:sz w:val="30"/>
          <w:szCs w:val="30"/>
        </w:rPr>
      </w:pPr>
      <w:r>
        <w:rPr>
          <w:rFonts w:hint="eastAsia" w:ascii="黑体" w:hAnsi="黑体" w:eastAsia="黑体"/>
          <w:kern w:val="10"/>
          <w:sz w:val="30"/>
          <w:szCs w:val="30"/>
        </w:rPr>
        <w:t xml:space="preserve">第十九条 </w:t>
      </w:r>
      <w:r>
        <w:rPr>
          <w:rFonts w:hint="eastAsia" w:ascii="仿宋_GB2312" w:eastAsia="仿宋_GB2312"/>
          <w:kern w:val="10"/>
          <w:sz w:val="30"/>
          <w:szCs w:val="30"/>
        </w:rPr>
        <w:t xml:space="preserve">会员代表大会每届任期5年。因特殊情况需提前或延期召开的，须由理事会表决通过，并经业务指导部门审核后报登记管理机关批准同意。但延期换届最长不超过1年。 </w:t>
      </w:r>
    </w:p>
    <w:p>
      <w:pPr>
        <w:pStyle w:val="5"/>
        <w:spacing w:before="0" w:beforeAutospacing="0" w:after="0" w:afterAutospacing="0" w:line="600" w:lineRule="exact"/>
        <w:ind w:firstLine="600" w:firstLineChars="200"/>
        <w:rPr>
          <w:rFonts w:ascii="仿宋_GB2312" w:eastAsia="仿宋_GB2312"/>
          <w:kern w:val="10"/>
          <w:sz w:val="30"/>
          <w:szCs w:val="30"/>
        </w:rPr>
      </w:pPr>
      <w:r>
        <w:rPr>
          <w:rFonts w:hint="eastAsia" w:ascii="黑体" w:hAnsi="黑体" w:eastAsia="黑体"/>
          <w:kern w:val="10"/>
          <w:sz w:val="30"/>
          <w:szCs w:val="30"/>
        </w:rPr>
        <w:t>第二十条</w:t>
      </w:r>
      <w:r>
        <w:rPr>
          <w:rFonts w:hint="eastAsia" w:ascii="仿宋_GB2312" w:eastAsia="仿宋_GB2312"/>
          <w:kern w:val="10"/>
          <w:sz w:val="30"/>
          <w:szCs w:val="30"/>
        </w:rPr>
        <w:t xml:space="preserve"> 理事会是会员代表大会的执行机构，在闭会期间领导本会开展日常工作，对会员代表大会负责。</w:t>
      </w:r>
    </w:p>
    <w:p>
      <w:pPr>
        <w:pStyle w:val="5"/>
        <w:spacing w:before="0" w:beforeAutospacing="0" w:after="0" w:afterAutospacing="0" w:line="600" w:lineRule="exact"/>
        <w:ind w:firstLine="600" w:firstLineChars="200"/>
        <w:rPr>
          <w:rFonts w:ascii="仿宋_GB2312" w:eastAsia="仿宋_GB2312"/>
          <w:kern w:val="10"/>
          <w:sz w:val="30"/>
          <w:szCs w:val="30"/>
        </w:rPr>
      </w:pPr>
      <w:r>
        <w:rPr>
          <w:rFonts w:hint="eastAsia" w:ascii="黑体" w:hAnsi="黑体" w:eastAsia="黑体"/>
          <w:kern w:val="10"/>
          <w:sz w:val="30"/>
          <w:szCs w:val="30"/>
        </w:rPr>
        <w:t>第二十一条</w:t>
      </w:r>
      <w:r>
        <w:rPr>
          <w:rFonts w:hint="eastAsia" w:ascii="仿宋_GB2312" w:eastAsia="仿宋_GB2312"/>
          <w:kern w:val="10"/>
          <w:sz w:val="30"/>
          <w:szCs w:val="30"/>
        </w:rPr>
        <w:t xml:space="preserve"> 理事会的职权是</w:t>
      </w:r>
    </w:p>
    <w:p>
      <w:pPr>
        <w:pStyle w:val="5"/>
        <w:spacing w:before="0" w:beforeAutospacing="0" w:after="0" w:afterAutospacing="0" w:line="600" w:lineRule="exact"/>
        <w:ind w:firstLine="600" w:firstLineChars="200"/>
        <w:rPr>
          <w:rFonts w:ascii="仿宋_GB2312" w:eastAsia="仿宋_GB2312"/>
          <w:kern w:val="10"/>
          <w:sz w:val="30"/>
          <w:szCs w:val="30"/>
        </w:rPr>
      </w:pPr>
      <w:r>
        <w:rPr>
          <w:rFonts w:hint="eastAsia" w:ascii="仿宋_GB2312" w:eastAsia="仿宋_GB2312"/>
          <w:kern w:val="10"/>
          <w:sz w:val="30"/>
          <w:szCs w:val="30"/>
        </w:rPr>
        <w:t>（一）执行会员代表大会的决议；</w:t>
      </w:r>
    </w:p>
    <w:p>
      <w:pPr>
        <w:pStyle w:val="5"/>
        <w:spacing w:before="0" w:beforeAutospacing="0" w:after="0" w:afterAutospacing="0" w:line="600" w:lineRule="exact"/>
        <w:ind w:firstLine="750" w:firstLineChars="250"/>
        <w:rPr>
          <w:rFonts w:ascii="仿宋_GB2312" w:eastAsia="仿宋_GB2312"/>
          <w:color w:val="auto"/>
          <w:kern w:val="10"/>
          <w:sz w:val="30"/>
          <w:szCs w:val="30"/>
        </w:rPr>
      </w:pPr>
      <w:r>
        <w:rPr>
          <w:rFonts w:hint="eastAsia" w:ascii="仿宋_GB2312" w:eastAsia="仿宋_GB2312"/>
          <w:color w:val="auto"/>
          <w:kern w:val="10"/>
          <w:sz w:val="30"/>
          <w:szCs w:val="30"/>
        </w:rPr>
        <w:t>(二) 选举和罢免会长、副会长等负责人，通过对秘书长和其它执行 (分支、代表) 机构负责人的任命或罢免；</w:t>
      </w:r>
    </w:p>
    <w:p>
      <w:pPr>
        <w:pStyle w:val="5"/>
        <w:spacing w:before="0" w:beforeAutospacing="0" w:after="0" w:afterAutospacing="0" w:line="600" w:lineRule="exact"/>
        <w:ind w:firstLine="600" w:firstLineChars="200"/>
        <w:rPr>
          <w:rFonts w:ascii="仿宋_GB2312" w:eastAsia="仿宋_GB2312"/>
          <w:kern w:val="10"/>
          <w:sz w:val="30"/>
          <w:szCs w:val="30"/>
        </w:rPr>
      </w:pPr>
      <w:r>
        <w:rPr>
          <w:rFonts w:hint="eastAsia" w:ascii="仿宋_GB2312" w:eastAsia="仿宋_GB2312"/>
          <w:kern w:val="10"/>
          <w:sz w:val="30"/>
          <w:szCs w:val="30"/>
        </w:rPr>
        <w:t xml:space="preserve">(三) 筹备召开会员代表大会； </w:t>
      </w:r>
    </w:p>
    <w:p>
      <w:pPr>
        <w:pStyle w:val="5"/>
        <w:spacing w:before="0" w:beforeAutospacing="0" w:after="0" w:afterAutospacing="0" w:line="600" w:lineRule="exact"/>
        <w:ind w:firstLine="600" w:firstLineChars="200"/>
        <w:rPr>
          <w:rFonts w:ascii="仿宋_GB2312" w:eastAsia="仿宋_GB2312"/>
          <w:kern w:val="10"/>
          <w:sz w:val="30"/>
          <w:szCs w:val="30"/>
        </w:rPr>
      </w:pPr>
      <w:r>
        <w:rPr>
          <w:rFonts w:hint="eastAsia" w:ascii="仿宋_GB2312" w:eastAsia="仿宋_GB2312"/>
          <w:kern w:val="10"/>
          <w:sz w:val="30"/>
          <w:szCs w:val="30"/>
        </w:rPr>
        <w:t>(四) 向会员代表大会报告工作和财务状况；</w:t>
      </w:r>
    </w:p>
    <w:p>
      <w:pPr>
        <w:pStyle w:val="5"/>
        <w:spacing w:before="0" w:beforeAutospacing="0" w:after="0" w:afterAutospacing="0" w:line="600" w:lineRule="exact"/>
        <w:ind w:firstLine="600" w:firstLineChars="200"/>
        <w:rPr>
          <w:rFonts w:ascii="仿宋_GB2312" w:eastAsia="仿宋_GB2312"/>
          <w:kern w:val="10"/>
          <w:sz w:val="30"/>
          <w:szCs w:val="30"/>
        </w:rPr>
      </w:pPr>
      <w:r>
        <w:rPr>
          <w:rFonts w:hint="eastAsia" w:ascii="仿宋_GB2312" w:eastAsia="仿宋_GB2312"/>
          <w:kern w:val="10"/>
          <w:sz w:val="30"/>
          <w:szCs w:val="30"/>
        </w:rPr>
        <w:t>(五) 决定会员的吸收或除名；</w:t>
      </w:r>
    </w:p>
    <w:p>
      <w:pPr>
        <w:pStyle w:val="5"/>
        <w:spacing w:before="0" w:beforeAutospacing="0" w:after="0" w:afterAutospacing="0" w:line="600" w:lineRule="exact"/>
        <w:ind w:firstLine="480"/>
        <w:rPr>
          <w:rFonts w:ascii="仿宋_GB2312" w:eastAsia="仿宋_GB2312"/>
          <w:kern w:val="10"/>
          <w:sz w:val="30"/>
          <w:szCs w:val="30"/>
        </w:rPr>
      </w:pPr>
      <w:r>
        <w:rPr>
          <w:rFonts w:hint="eastAsia" w:ascii="仿宋_GB2312" w:eastAsia="仿宋_GB2312"/>
          <w:kern w:val="10"/>
          <w:sz w:val="30"/>
          <w:szCs w:val="30"/>
        </w:rPr>
        <w:t>（六）决定设立办事机构、分支机构、代表机构和实体机构；</w:t>
      </w:r>
    </w:p>
    <w:p>
      <w:pPr>
        <w:pStyle w:val="5"/>
        <w:spacing w:before="0" w:beforeAutospacing="0" w:after="0" w:afterAutospacing="0" w:line="600" w:lineRule="exact"/>
        <w:ind w:firstLine="480"/>
        <w:rPr>
          <w:rFonts w:ascii="仿宋_GB2312" w:eastAsia="仿宋_GB2312"/>
          <w:kern w:val="10"/>
          <w:sz w:val="30"/>
          <w:szCs w:val="30"/>
        </w:rPr>
      </w:pPr>
      <w:r>
        <w:rPr>
          <w:rFonts w:hint="eastAsia" w:ascii="仿宋_GB2312" w:eastAsia="仿宋_GB2312"/>
          <w:kern w:val="10"/>
          <w:sz w:val="30"/>
          <w:szCs w:val="30"/>
        </w:rPr>
        <w:t>（七）决定副秘书长和其它执行 (分支、代表) 机构副职负责人的聘任；</w:t>
      </w:r>
    </w:p>
    <w:p>
      <w:pPr>
        <w:pStyle w:val="5"/>
        <w:spacing w:before="0" w:beforeAutospacing="0" w:after="0" w:afterAutospacing="0" w:line="600" w:lineRule="exact"/>
        <w:ind w:firstLine="480"/>
        <w:rPr>
          <w:rFonts w:ascii="仿宋_GB2312" w:eastAsia="仿宋_GB2312"/>
          <w:kern w:val="10"/>
          <w:sz w:val="30"/>
          <w:szCs w:val="30"/>
        </w:rPr>
      </w:pPr>
      <w:r>
        <w:rPr>
          <w:rFonts w:hint="eastAsia" w:ascii="仿宋_GB2312" w:eastAsia="仿宋_GB2312"/>
          <w:kern w:val="10"/>
          <w:sz w:val="30"/>
          <w:szCs w:val="30"/>
        </w:rPr>
        <w:t>（八）领导本会各机构开展工作；</w:t>
      </w:r>
    </w:p>
    <w:p>
      <w:pPr>
        <w:pStyle w:val="5"/>
        <w:spacing w:before="0" w:beforeAutospacing="0" w:after="0" w:afterAutospacing="0" w:line="600" w:lineRule="exact"/>
        <w:ind w:firstLine="480"/>
        <w:rPr>
          <w:rFonts w:ascii="仿宋_GB2312" w:eastAsia="仿宋_GB2312"/>
          <w:kern w:val="10"/>
          <w:sz w:val="30"/>
          <w:szCs w:val="30"/>
        </w:rPr>
      </w:pPr>
      <w:r>
        <w:rPr>
          <w:rFonts w:hint="eastAsia" w:ascii="仿宋_GB2312" w:eastAsia="仿宋_GB2312"/>
          <w:kern w:val="10"/>
          <w:sz w:val="30"/>
          <w:szCs w:val="30"/>
        </w:rPr>
        <w:t>（九）制定内部管理制度；</w:t>
      </w:r>
    </w:p>
    <w:p>
      <w:pPr>
        <w:pStyle w:val="5"/>
        <w:spacing w:before="0" w:beforeAutospacing="0" w:after="0" w:afterAutospacing="0" w:line="600" w:lineRule="exact"/>
        <w:ind w:firstLine="480"/>
        <w:rPr>
          <w:rFonts w:ascii="仿宋_GB2312" w:eastAsia="仿宋_GB2312"/>
          <w:kern w:val="10"/>
          <w:sz w:val="30"/>
          <w:szCs w:val="30"/>
        </w:rPr>
      </w:pPr>
      <w:r>
        <w:rPr>
          <w:rFonts w:hint="eastAsia" w:ascii="仿宋_GB2312" w:eastAsia="仿宋_GB2312"/>
          <w:kern w:val="10"/>
          <w:sz w:val="30"/>
          <w:szCs w:val="30"/>
        </w:rPr>
        <w:t>（十）审议年度工作报告和工作计划；</w:t>
      </w:r>
    </w:p>
    <w:p>
      <w:pPr>
        <w:pStyle w:val="5"/>
        <w:spacing w:before="0" w:beforeAutospacing="0" w:after="0" w:afterAutospacing="0" w:line="600" w:lineRule="exact"/>
        <w:ind w:firstLine="480"/>
        <w:rPr>
          <w:rFonts w:ascii="仿宋_GB2312" w:eastAsia="仿宋_GB2312"/>
          <w:kern w:val="10"/>
          <w:sz w:val="30"/>
          <w:szCs w:val="30"/>
        </w:rPr>
      </w:pPr>
      <w:r>
        <w:rPr>
          <w:rFonts w:hint="eastAsia" w:ascii="仿宋_GB2312" w:eastAsia="仿宋_GB2312"/>
          <w:kern w:val="10"/>
          <w:sz w:val="30"/>
          <w:szCs w:val="30"/>
        </w:rPr>
        <w:t>（十一）审议年度财务预算、决算；</w:t>
      </w:r>
    </w:p>
    <w:p>
      <w:pPr>
        <w:pStyle w:val="5"/>
        <w:spacing w:before="0" w:beforeAutospacing="0" w:after="0" w:afterAutospacing="0" w:line="600" w:lineRule="exact"/>
        <w:ind w:firstLine="630" w:firstLineChars="210"/>
        <w:rPr>
          <w:rFonts w:ascii="仿宋_GB2312" w:eastAsia="仿宋_GB2312"/>
          <w:kern w:val="10"/>
          <w:sz w:val="30"/>
          <w:szCs w:val="30"/>
        </w:rPr>
      </w:pPr>
      <w:r>
        <w:rPr>
          <w:rFonts w:hint="eastAsia" w:ascii="仿宋_GB2312" w:eastAsia="仿宋_GB2312"/>
          <w:kern w:val="10"/>
          <w:sz w:val="30"/>
          <w:szCs w:val="30"/>
        </w:rPr>
        <w:t>(十二) 决定本会负责人和工作人员的考核及薪酬管理办法；</w:t>
      </w:r>
    </w:p>
    <w:p>
      <w:pPr>
        <w:pStyle w:val="5"/>
        <w:spacing w:before="0" w:beforeAutospacing="0" w:after="0" w:afterAutospacing="0" w:line="600" w:lineRule="exact"/>
        <w:ind w:firstLine="630" w:firstLineChars="210"/>
        <w:rPr>
          <w:rFonts w:ascii="仿宋_GB2312" w:eastAsia="仿宋_GB2312"/>
          <w:kern w:val="10"/>
          <w:sz w:val="30"/>
          <w:szCs w:val="30"/>
        </w:rPr>
      </w:pPr>
      <w:r>
        <w:rPr>
          <w:rFonts w:hint="eastAsia" w:ascii="仿宋_GB2312" w:eastAsia="仿宋_GB2312"/>
          <w:kern w:val="10"/>
          <w:sz w:val="30"/>
          <w:szCs w:val="30"/>
        </w:rPr>
        <w:t>(十三)</w:t>
      </w:r>
      <w:r>
        <w:rPr>
          <w:rFonts w:hint="eastAsia" w:cs="Arial"/>
        </w:rPr>
        <w:t xml:space="preserve"> </w:t>
      </w:r>
      <w:r>
        <w:rPr>
          <w:rFonts w:hint="eastAsia" w:ascii="仿宋_GB2312" w:eastAsia="仿宋_GB2312"/>
          <w:kern w:val="10"/>
          <w:sz w:val="30"/>
          <w:szCs w:val="30"/>
        </w:rPr>
        <w:t>制定信息公开办法、财务管理制度、分支机构、代表机构管理办法等重要的管理制度;</w:t>
      </w:r>
    </w:p>
    <w:p>
      <w:pPr>
        <w:pStyle w:val="5"/>
        <w:spacing w:before="0" w:beforeAutospacing="0" w:after="0" w:afterAutospacing="0" w:line="600" w:lineRule="exact"/>
        <w:ind w:firstLine="480"/>
        <w:rPr>
          <w:rFonts w:ascii="仿宋_GB2312" w:eastAsia="仿宋_GB2312"/>
          <w:kern w:val="10"/>
          <w:sz w:val="30"/>
          <w:szCs w:val="30"/>
        </w:rPr>
      </w:pPr>
      <w:r>
        <w:rPr>
          <w:rFonts w:hint="eastAsia" w:ascii="仿宋_GB2312" w:eastAsia="仿宋_GB2312"/>
          <w:kern w:val="10"/>
          <w:sz w:val="30"/>
          <w:szCs w:val="30"/>
        </w:rPr>
        <w:t>（十四）决定其他重大事项。</w:t>
      </w:r>
    </w:p>
    <w:p>
      <w:pPr>
        <w:pStyle w:val="5"/>
        <w:spacing w:before="0" w:beforeAutospacing="0" w:after="0" w:afterAutospacing="0" w:line="600" w:lineRule="exact"/>
        <w:ind w:firstLine="600" w:firstLineChars="200"/>
        <w:rPr>
          <w:rFonts w:ascii="仿宋_GB2312" w:eastAsia="仿宋_GB2312"/>
          <w:kern w:val="10"/>
          <w:sz w:val="30"/>
          <w:szCs w:val="30"/>
        </w:rPr>
      </w:pPr>
      <w:r>
        <w:rPr>
          <w:rFonts w:hint="eastAsia" w:ascii="黑体" w:hAnsi="黑体" w:eastAsia="黑体"/>
          <w:kern w:val="10"/>
          <w:sz w:val="30"/>
          <w:szCs w:val="30"/>
        </w:rPr>
        <w:t>第二十二条　</w:t>
      </w:r>
      <w:r>
        <w:rPr>
          <w:rFonts w:hint="eastAsia" w:ascii="仿宋_GB2312" w:eastAsia="仿宋_GB2312"/>
          <w:kern w:val="10"/>
          <w:sz w:val="30"/>
          <w:szCs w:val="30"/>
        </w:rPr>
        <w:t>理事会须有2／3以上理事出席方能召开，其决议须经到会理事2／3以上表决通过方能生效。</w:t>
      </w:r>
    </w:p>
    <w:p>
      <w:pPr>
        <w:pStyle w:val="5"/>
        <w:spacing w:before="0" w:beforeAutospacing="0" w:after="0" w:afterAutospacing="0" w:line="600" w:lineRule="exact"/>
        <w:ind w:firstLine="600" w:firstLineChars="200"/>
        <w:rPr>
          <w:rFonts w:ascii="仿宋_GB2312" w:eastAsia="仿宋_GB2312"/>
          <w:kern w:val="10"/>
          <w:sz w:val="30"/>
          <w:szCs w:val="30"/>
        </w:rPr>
      </w:pPr>
      <w:r>
        <w:rPr>
          <w:rFonts w:hint="eastAsia" w:ascii="黑体" w:hAnsi="黑体" w:eastAsia="黑体"/>
          <w:kern w:val="10"/>
          <w:sz w:val="30"/>
          <w:szCs w:val="30"/>
        </w:rPr>
        <w:t>第二十三条</w:t>
      </w:r>
      <w:r>
        <w:rPr>
          <w:rFonts w:hint="eastAsia" w:ascii="仿宋_GB2312" w:eastAsia="仿宋_GB2312"/>
          <w:kern w:val="10"/>
          <w:sz w:val="30"/>
          <w:szCs w:val="30"/>
        </w:rPr>
        <w:t>　理事会每年至少召开</w:t>
      </w:r>
      <w:r>
        <w:rPr>
          <w:rFonts w:hint="eastAsia"/>
          <w:kern w:val="10"/>
          <w:sz w:val="30"/>
          <w:szCs w:val="30"/>
        </w:rPr>
        <w:t>2</w:t>
      </w:r>
      <w:r>
        <w:rPr>
          <w:rFonts w:hint="eastAsia" w:ascii="仿宋_GB2312" w:eastAsia="仿宋_GB2312"/>
          <w:kern w:val="10"/>
          <w:sz w:val="30"/>
          <w:szCs w:val="30"/>
        </w:rPr>
        <w:t>次会议,特殊情况的,也可采用通信形式召开。</w:t>
      </w:r>
    </w:p>
    <w:p>
      <w:pPr>
        <w:pStyle w:val="5"/>
        <w:spacing w:before="0" w:beforeAutospacing="0" w:after="0" w:afterAutospacing="0" w:line="600" w:lineRule="exact"/>
        <w:ind w:firstLine="600" w:firstLineChars="200"/>
        <w:rPr>
          <w:rFonts w:ascii="仿宋_GB2312" w:eastAsia="仿宋_GB2312"/>
          <w:kern w:val="10"/>
          <w:sz w:val="30"/>
          <w:szCs w:val="30"/>
        </w:rPr>
      </w:pPr>
      <w:r>
        <w:rPr>
          <w:rFonts w:hint="eastAsia" w:ascii="黑体" w:hAnsi="黑体" w:eastAsia="黑体"/>
          <w:kern w:val="10"/>
          <w:sz w:val="30"/>
          <w:szCs w:val="30"/>
        </w:rPr>
        <w:t>第二十四条</w:t>
      </w:r>
      <w:r>
        <w:rPr>
          <w:rFonts w:hint="eastAsia" w:ascii="仿宋_GB2312" w:eastAsia="仿宋_GB2312"/>
          <w:kern w:val="10"/>
          <w:sz w:val="30"/>
          <w:szCs w:val="30"/>
        </w:rPr>
        <w:t xml:space="preserve"> 本会的会长、监事长、副会长、秘书长和其它执行 (分支、代表) 机构负责人必须具备下列条件：</w:t>
      </w:r>
    </w:p>
    <w:p>
      <w:pPr>
        <w:pStyle w:val="5"/>
        <w:spacing w:before="0" w:beforeAutospacing="0" w:after="0" w:afterAutospacing="0" w:line="600" w:lineRule="exact"/>
        <w:ind w:firstLine="600" w:firstLineChars="200"/>
        <w:rPr>
          <w:rFonts w:ascii="仿宋_GB2312" w:eastAsia="仿宋_GB2312"/>
          <w:kern w:val="10"/>
          <w:sz w:val="30"/>
          <w:szCs w:val="30"/>
        </w:rPr>
      </w:pPr>
      <w:r>
        <w:rPr>
          <w:rFonts w:hint="eastAsia" w:ascii="仿宋_GB2312" w:eastAsia="仿宋_GB2312"/>
          <w:kern w:val="10"/>
          <w:sz w:val="30"/>
          <w:szCs w:val="30"/>
        </w:rPr>
        <w:t xml:space="preserve">(一)坚持党的路线、方针、政策、政治素质好； </w:t>
      </w:r>
    </w:p>
    <w:p>
      <w:pPr>
        <w:pStyle w:val="5"/>
        <w:spacing w:before="0" w:beforeAutospacing="0" w:after="0" w:afterAutospacing="0" w:line="600" w:lineRule="exact"/>
        <w:ind w:firstLine="600" w:firstLineChars="200"/>
        <w:rPr>
          <w:rFonts w:ascii="仿宋_GB2312" w:eastAsia="仿宋_GB2312"/>
          <w:kern w:val="10"/>
          <w:sz w:val="30"/>
          <w:szCs w:val="30"/>
        </w:rPr>
      </w:pPr>
      <w:r>
        <w:rPr>
          <w:rFonts w:hint="eastAsia" w:ascii="仿宋_GB2312" w:eastAsia="仿宋_GB2312"/>
          <w:kern w:val="10"/>
          <w:sz w:val="30"/>
          <w:szCs w:val="30"/>
        </w:rPr>
        <w:t>(二)在本会业务领域内有较大影响；</w:t>
      </w:r>
    </w:p>
    <w:p>
      <w:pPr>
        <w:pStyle w:val="5"/>
        <w:spacing w:before="0" w:beforeAutospacing="0" w:after="0" w:afterAutospacing="0" w:line="600" w:lineRule="exact"/>
        <w:ind w:firstLine="600" w:firstLineChars="200"/>
        <w:rPr>
          <w:rFonts w:ascii="仿宋_GB2312" w:eastAsia="仿宋_GB2312"/>
          <w:kern w:val="10"/>
          <w:sz w:val="30"/>
          <w:szCs w:val="30"/>
        </w:rPr>
      </w:pPr>
      <w:r>
        <w:rPr>
          <w:rFonts w:hint="eastAsia" w:ascii="仿宋_GB2312" w:eastAsia="仿宋_GB2312"/>
          <w:kern w:val="10"/>
          <w:sz w:val="30"/>
          <w:szCs w:val="30"/>
        </w:rPr>
        <w:t>(三) 会长、监事长、副会长、秘书长最高任职年龄不超过70周岁，秘书长为专职；</w:t>
      </w:r>
    </w:p>
    <w:p>
      <w:pPr>
        <w:pStyle w:val="5"/>
        <w:spacing w:before="0" w:beforeAutospacing="0" w:after="0" w:afterAutospacing="0" w:line="600" w:lineRule="exact"/>
        <w:ind w:firstLine="600" w:firstLineChars="200"/>
        <w:rPr>
          <w:rFonts w:ascii="仿宋_GB2312" w:eastAsia="仿宋_GB2312"/>
          <w:kern w:val="10"/>
          <w:sz w:val="30"/>
          <w:szCs w:val="30"/>
        </w:rPr>
      </w:pPr>
      <w:r>
        <w:rPr>
          <w:rFonts w:hint="eastAsia" w:ascii="仿宋_GB2312" w:eastAsia="仿宋_GB2312"/>
          <w:kern w:val="10"/>
          <w:sz w:val="30"/>
          <w:szCs w:val="30"/>
        </w:rPr>
        <w:t>(四)身体健康，能坚持正常工作；</w:t>
      </w:r>
    </w:p>
    <w:p>
      <w:pPr>
        <w:pStyle w:val="5"/>
        <w:spacing w:before="0" w:beforeAutospacing="0" w:after="0" w:afterAutospacing="0" w:line="600" w:lineRule="exact"/>
        <w:ind w:firstLine="600" w:firstLineChars="200"/>
        <w:rPr>
          <w:rFonts w:ascii="仿宋_GB2312" w:eastAsia="仿宋_GB2312"/>
          <w:kern w:val="10"/>
          <w:sz w:val="30"/>
          <w:szCs w:val="30"/>
        </w:rPr>
      </w:pPr>
      <w:r>
        <w:rPr>
          <w:rFonts w:hint="eastAsia" w:ascii="仿宋_GB2312" w:eastAsia="仿宋_GB2312"/>
          <w:kern w:val="10"/>
          <w:sz w:val="30"/>
          <w:szCs w:val="30"/>
        </w:rPr>
        <w:t>(五)未受过剥夺政治权利的刑事处罚的；</w:t>
      </w:r>
    </w:p>
    <w:p>
      <w:pPr>
        <w:pStyle w:val="5"/>
        <w:spacing w:before="0" w:beforeAutospacing="0" w:after="0" w:afterAutospacing="0" w:line="600" w:lineRule="exact"/>
        <w:ind w:firstLine="600" w:firstLineChars="200"/>
        <w:rPr>
          <w:rFonts w:ascii="仿宋_GB2312" w:eastAsia="仿宋_GB2312"/>
          <w:kern w:val="10"/>
          <w:sz w:val="30"/>
          <w:szCs w:val="30"/>
        </w:rPr>
      </w:pPr>
      <w:r>
        <w:rPr>
          <w:rFonts w:hint="eastAsia" w:ascii="仿宋_GB2312" w:eastAsia="仿宋_GB2312"/>
          <w:kern w:val="10"/>
          <w:sz w:val="30"/>
          <w:szCs w:val="30"/>
        </w:rPr>
        <w:t>(六)具有完全民事行为能力；</w:t>
      </w:r>
    </w:p>
    <w:p>
      <w:pPr>
        <w:pStyle w:val="5"/>
        <w:spacing w:before="0" w:beforeAutospacing="0" w:after="0" w:afterAutospacing="0" w:line="600" w:lineRule="exact"/>
        <w:ind w:firstLine="600" w:firstLineChars="200"/>
        <w:rPr>
          <w:rFonts w:ascii="仿宋_GB2312" w:eastAsia="仿宋_GB2312"/>
          <w:kern w:val="10"/>
          <w:sz w:val="30"/>
          <w:szCs w:val="30"/>
        </w:rPr>
      </w:pPr>
      <w:r>
        <w:rPr>
          <w:rFonts w:hint="eastAsia" w:ascii="仿宋_GB2312" w:eastAsia="仿宋_GB2312"/>
          <w:kern w:val="10"/>
          <w:sz w:val="30"/>
          <w:szCs w:val="30"/>
        </w:rPr>
        <w:t>(七) 能够忠实、勤勉履行职责，维护本会和会员的合法权益；</w:t>
      </w:r>
    </w:p>
    <w:p>
      <w:pPr>
        <w:pStyle w:val="5"/>
        <w:spacing w:before="0" w:beforeAutospacing="0" w:after="0" w:afterAutospacing="0" w:line="600" w:lineRule="exact"/>
        <w:ind w:firstLine="600" w:firstLineChars="200"/>
        <w:rPr>
          <w:rFonts w:ascii="仿宋_GB2312" w:eastAsia="仿宋_GB2312"/>
          <w:kern w:val="10"/>
          <w:sz w:val="30"/>
          <w:szCs w:val="30"/>
        </w:rPr>
      </w:pPr>
      <w:r>
        <w:rPr>
          <w:rFonts w:hint="eastAsia" w:ascii="仿宋_GB2312" w:eastAsia="仿宋_GB2312"/>
          <w:kern w:val="10"/>
          <w:sz w:val="30"/>
          <w:szCs w:val="30"/>
        </w:rPr>
        <w:t>(八)</w:t>
      </w:r>
      <w:r>
        <w:rPr>
          <w:rFonts w:hint="eastAsia" w:cs="Arial"/>
        </w:rPr>
        <w:t xml:space="preserve"> </w:t>
      </w:r>
      <w:r>
        <w:rPr>
          <w:rFonts w:hint="eastAsia" w:ascii="仿宋_GB2312" w:eastAsia="仿宋_GB2312"/>
          <w:kern w:val="10"/>
          <w:sz w:val="30"/>
          <w:szCs w:val="30"/>
        </w:rPr>
        <w:t>无法律法规、国家政策规定不得担任的其他情形。</w:t>
      </w:r>
    </w:p>
    <w:p>
      <w:pPr>
        <w:pStyle w:val="5"/>
        <w:spacing w:before="0" w:beforeAutospacing="0" w:after="0" w:afterAutospacing="0" w:line="600" w:lineRule="exact"/>
        <w:ind w:firstLine="585"/>
        <w:rPr>
          <w:rFonts w:ascii="仿宋_GB2312" w:eastAsia="仿宋_GB2312"/>
          <w:kern w:val="10"/>
          <w:sz w:val="30"/>
          <w:szCs w:val="30"/>
        </w:rPr>
      </w:pPr>
      <w:r>
        <w:rPr>
          <w:rFonts w:hint="eastAsia" w:ascii="黑体" w:hAnsi="黑体" w:eastAsia="黑体"/>
          <w:kern w:val="10"/>
          <w:sz w:val="30"/>
          <w:szCs w:val="30"/>
        </w:rPr>
        <w:t>第二十五条</w:t>
      </w:r>
      <w:r>
        <w:rPr>
          <w:rFonts w:hint="eastAsia" w:ascii="仿宋_GB2312" w:eastAsia="仿宋_GB2312"/>
          <w:kern w:val="10"/>
          <w:sz w:val="30"/>
          <w:szCs w:val="30"/>
        </w:rPr>
        <w:t xml:space="preserve"> 本会会长、监事长、副会长、秘书长和其它执行 (分支、代表) 机构负责人如超过最高任职年龄的，须事前经成都市民政局和业务指导部门批准同意后，方可参加选举。</w:t>
      </w:r>
    </w:p>
    <w:p>
      <w:pPr>
        <w:pStyle w:val="5"/>
        <w:spacing w:before="0" w:beforeAutospacing="0" w:after="0" w:afterAutospacing="0" w:line="600" w:lineRule="exact"/>
        <w:ind w:firstLine="585"/>
        <w:rPr>
          <w:rFonts w:ascii="仿宋_GB2312" w:eastAsia="仿宋_GB2312"/>
          <w:kern w:val="10"/>
          <w:sz w:val="30"/>
          <w:szCs w:val="30"/>
        </w:rPr>
      </w:pPr>
      <w:r>
        <w:rPr>
          <w:rFonts w:hint="eastAsia" w:ascii="黑体" w:hAnsi="黑体" w:eastAsia="黑体"/>
          <w:kern w:val="10"/>
          <w:sz w:val="30"/>
          <w:szCs w:val="30"/>
        </w:rPr>
        <w:t>第二十六条</w:t>
      </w:r>
      <w:r>
        <w:rPr>
          <w:rFonts w:hint="eastAsia" w:ascii="仿宋_GB2312" w:eastAsia="仿宋_GB2312"/>
          <w:kern w:val="10"/>
          <w:sz w:val="30"/>
          <w:szCs w:val="30"/>
        </w:rPr>
        <w:t xml:space="preserve"> 本会会长、监事长、副会长、秘书长和其它执行 (分支、代表) 机构负责人每届任期5年。会长、监事长、副会长、秘书长和其它执行 (分支、代表) 机构负责人任期最长不得超过两届。</w:t>
      </w:r>
    </w:p>
    <w:p>
      <w:pPr>
        <w:pStyle w:val="5"/>
        <w:spacing w:before="0" w:beforeAutospacing="0" w:after="0" w:afterAutospacing="0" w:line="600" w:lineRule="exact"/>
        <w:ind w:firstLine="585"/>
        <w:rPr>
          <w:rFonts w:ascii="仿宋_GB2312" w:eastAsia="仿宋_GB2312"/>
          <w:kern w:val="10"/>
          <w:sz w:val="30"/>
          <w:szCs w:val="30"/>
        </w:rPr>
      </w:pPr>
      <w:r>
        <w:rPr>
          <w:rFonts w:hint="eastAsia" w:ascii="黑体" w:hAnsi="黑体" w:eastAsia="黑体"/>
          <w:kern w:val="10"/>
          <w:sz w:val="30"/>
          <w:szCs w:val="30"/>
        </w:rPr>
        <w:t>第二十七条</w:t>
      </w:r>
      <w:r>
        <w:rPr>
          <w:rFonts w:hint="eastAsia" w:ascii="仿宋_GB2312" w:eastAsia="仿宋_GB2312"/>
          <w:kern w:val="10"/>
          <w:sz w:val="30"/>
          <w:szCs w:val="30"/>
        </w:rPr>
        <w:t xml:space="preserve"> 本会秘书长为本会法定代表人。</w:t>
      </w:r>
    </w:p>
    <w:p>
      <w:pPr>
        <w:pStyle w:val="5"/>
        <w:spacing w:before="0" w:beforeAutospacing="0" w:after="0" w:afterAutospacing="0" w:line="600" w:lineRule="exact"/>
        <w:ind w:firstLine="480"/>
        <w:rPr>
          <w:rFonts w:ascii="仿宋_GB2312" w:eastAsia="仿宋_GB2312"/>
          <w:kern w:val="10"/>
          <w:sz w:val="30"/>
          <w:szCs w:val="30"/>
        </w:rPr>
      </w:pPr>
      <w:r>
        <w:rPr>
          <w:rFonts w:hint="eastAsia" w:ascii="黑体" w:hAnsi="黑体" w:eastAsia="黑体"/>
          <w:kern w:val="10"/>
          <w:sz w:val="30"/>
          <w:szCs w:val="30"/>
        </w:rPr>
        <w:t>第二十八条</w:t>
      </w:r>
      <w:r>
        <w:rPr>
          <w:rFonts w:hint="eastAsia" w:ascii="仿宋_GB2312" w:eastAsia="仿宋_GB2312"/>
          <w:kern w:val="10"/>
          <w:sz w:val="30"/>
          <w:szCs w:val="30"/>
        </w:rPr>
        <w:t xml:space="preserve"> 本会会长行使下列职权</w:t>
      </w:r>
    </w:p>
    <w:p>
      <w:pPr>
        <w:pStyle w:val="5"/>
        <w:spacing w:before="0" w:beforeAutospacing="0" w:after="0" w:afterAutospacing="0" w:line="600" w:lineRule="exact"/>
        <w:ind w:firstLine="480"/>
        <w:rPr>
          <w:rFonts w:ascii="仿宋_GB2312" w:eastAsia="仿宋_GB2312"/>
          <w:kern w:val="10"/>
          <w:sz w:val="30"/>
          <w:szCs w:val="30"/>
        </w:rPr>
      </w:pPr>
      <w:r>
        <w:rPr>
          <w:rFonts w:hint="eastAsia" w:ascii="仿宋_GB2312" w:eastAsia="仿宋_GB2312"/>
          <w:kern w:val="10"/>
          <w:sz w:val="30"/>
          <w:szCs w:val="30"/>
        </w:rPr>
        <w:t xml:space="preserve"> (一)召集和主持理事会；</w:t>
      </w:r>
    </w:p>
    <w:p>
      <w:pPr>
        <w:pStyle w:val="5"/>
        <w:spacing w:before="0" w:beforeAutospacing="0" w:after="0" w:afterAutospacing="0" w:line="600" w:lineRule="exact"/>
        <w:ind w:firstLine="480"/>
        <w:rPr>
          <w:rFonts w:ascii="仿宋_GB2312" w:eastAsia="仿宋_GB2312"/>
          <w:kern w:val="10"/>
          <w:sz w:val="30"/>
          <w:szCs w:val="30"/>
        </w:rPr>
      </w:pPr>
      <w:r>
        <w:rPr>
          <w:rFonts w:hint="eastAsia" w:ascii="仿宋_GB2312" w:eastAsia="仿宋_GB2312"/>
          <w:kern w:val="10"/>
          <w:sz w:val="30"/>
          <w:szCs w:val="30"/>
        </w:rPr>
        <w:t xml:space="preserve"> (二)检查会员代表大会、理事会决议的落实情况；</w:t>
      </w:r>
    </w:p>
    <w:p>
      <w:pPr>
        <w:pStyle w:val="5"/>
        <w:spacing w:before="0" w:beforeAutospacing="0" w:after="0" w:afterAutospacing="0" w:line="600" w:lineRule="exact"/>
        <w:ind w:firstLine="480"/>
        <w:rPr>
          <w:rFonts w:ascii="仿宋_GB2312" w:eastAsia="仿宋_GB2312"/>
          <w:kern w:val="10"/>
          <w:sz w:val="30"/>
          <w:szCs w:val="30"/>
        </w:rPr>
      </w:pPr>
      <w:r>
        <w:rPr>
          <w:rFonts w:hint="eastAsia" w:ascii="仿宋_GB2312" w:eastAsia="仿宋_GB2312"/>
          <w:kern w:val="10"/>
          <w:sz w:val="30"/>
          <w:szCs w:val="30"/>
        </w:rPr>
        <w:t xml:space="preserve"> (三)代表本团体签署有关重要文件</w:t>
      </w:r>
      <w:r>
        <w:rPr>
          <w:rFonts w:hint="eastAsia" w:ascii="仿宋_GB2312" w:eastAsia="仿宋_GB2312"/>
          <w:sz w:val="28"/>
          <w:szCs w:val="28"/>
        </w:rPr>
        <w:t>。</w:t>
      </w:r>
    </w:p>
    <w:p>
      <w:pPr>
        <w:pStyle w:val="5"/>
        <w:spacing w:before="0" w:beforeAutospacing="0" w:after="0" w:afterAutospacing="0" w:line="600" w:lineRule="exact"/>
        <w:ind w:firstLine="600" w:firstLineChars="200"/>
        <w:rPr>
          <w:rFonts w:ascii="仿宋_GB2312" w:eastAsia="仿宋_GB2312"/>
          <w:kern w:val="10"/>
          <w:sz w:val="30"/>
          <w:szCs w:val="30"/>
        </w:rPr>
      </w:pPr>
      <w:r>
        <w:rPr>
          <w:rFonts w:hint="eastAsia" w:ascii="黑体" w:hAnsi="黑体" w:eastAsia="黑体"/>
          <w:kern w:val="10"/>
          <w:sz w:val="30"/>
          <w:szCs w:val="30"/>
        </w:rPr>
        <w:t>第二十九条</w:t>
      </w:r>
      <w:r>
        <w:rPr>
          <w:rFonts w:hint="eastAsia" w:ascii="仿宋_GB2312" w:eastAsia="仿宋_GB2312"/>
          <w:kern w:val="10"/>
          <w:sz w:val="30"/>
          <w:szCs w:val="30"/>
        </w:rPr>
        <w:t xml:space="preserve"> 本会秘书长、其它执行 (分支、代表) 机构负责人行使下列职权</w:t>
      </w:r>
    </w:p>
    <w:p>
      <w:pPr>
        <w:pStyle w:val="5"/>
        <w:spacing w:before="0" w:beforeAutospacing="0" w:after="0" w:afterAutospacing="0" w:line="600" w:lineRule="exact"/>
        <w:ind w:firstLine="480"/>
        <w:rPr>
          <w:rFonts w:ascii="仿宋_GB2312" w:eastAsia="仿宋_GB2312"/>
          <w:kern w:val="10"/>
          <w:sz w:val="30"/>
          <w:szCs w:val="30"/>
        </w:rPr>
      </w:pPr>
      <w:r>
        <w:rPr>
          <w:rFonts w:hint="eastAsia" w:ascii="仿宋_GB2312" w:eastAsia="仿宋_GB2312"/>
          <w:kern w:val="10"/>
          <w:sz w:val="30"/>
          <w:szCs w:val="30"/>
        </w:rPr>
        <w:t xml:space="preserve"> (一)制定本机构长远发展规划和年度工作计划并组织实施；</w:t>
      </w:r>
    </w:p>
    <w:p>
      <w:pPr>
        <w:pStyle w:val="5"/>
        <w:spacing w:before="0" w:beforeAutospacing="0" w:after="0" w:afterAutospacing="0" w:line="600" w:lineRule="exact"/>
        <w:ind w:firstLine="480"/>
        <w:rPr>
          <w:rFonts w:ascii="仿宋_GB2312" w:eastAsia="仿宋_GB2312"/>
          <w:kern w:val="10"/>
          <w:sz w:val="30"/>
          <w:szCs w:val="30"/>
        </w:rPr>
      </w:pPr>
      <w:r>
        <w:rPr>
          <w:rFonts w:hint="eastAsia" w:ascii="仿宋_GB2312" w:eastAsia="仿宋_GB2312"/>
          <w:kern w:val="10"/>
          <w:sz w:val="30"/>
          <w:szCs w:val="30"/>
        </w:rPr>
        <w:t xml:space="preserve"> (二) 主持本机构开展日常工作，协调机构内部事宜和对外交流； </w:t>
      </w:r>
    </w:p>
    <w:p>
      <w:pPr>
        <w:pStyle w:val="5"/>
        <w:spacing w:before="0" w:beforeAutospacing="0" w:after="0" w:afterAutospacing="0" w:line="600" w:lineRule="exact"/>
        <w:ind w:firstLine="480"/>
        <w:rPr>
          <w:rFonts w:ascii="仿宋_GB2312" w:eastAsia="仿宋_GB2312"/>
          <w:kern w:val="10"/>
          <w:sz w:val="30"/>
          <w:szCs w:val="30"/>
        </w:rPr>
      </w:pPr>
      <w:r>
        <w:rPr>
          <w:rFonts w:hint="eastAsia" w:ascii="仿宋_GB2312" w:eastAsia="仿宋_GB2312"/>
          <w:kern w:val="10"/>
          <w:sz w:val="30"/>
          <w:szCs w:val="30"/>
        </w:rPr>
        <w:t xml:space="preserve"> (三)向理事会提名本机构副职人选，交理事会任命和罢免；</w:t>
      </w:r>
    </w:p>
    <w:p>
      <w:pPr>
        <w:pStyle w:val="5"/>
        <w:spacing w:before="0" w:beforeAutospacing="0" w:after="0" w:afterAutospacing="0" w:line="600" w:lineRule="exact"/>
        <w:ind w:firstLine="480"/>
        <w:rPr>
          <w:rFonts w:ascii="仿宋_GB2312" w:eastAsia="仿宋_GB2312"/>
          <w:kern w:val="10"/>
          <w:sz w:val="30"/>
          <w:szCs w:val="30"/>
        </w:rPr>
      </w:pPr>
      <w:r>
        <w:rPr>
          <w:rFonts w:hint="eastAsia" w:ascii="仿宋_GB2312" w:eastAsia="仿宋_GB2312"/>
          <w:kern w:val="10"/>
          <w:sz w:val="30"/>
          <w:szCs w:val="30"/>
        </w:rPr>
        <w:t xml:space="preserve"> (四)决定办事机构、代表机构、实体机构专职工作人员的聘用；</w:t>
      </w:r>
    </w:p>
    <w:p>
      <w:pPr>
        <w:pStyle w:val="5"/>
        <w:spacing w:before="0" w:beforeAutospacing="0" w:after="0" w:afterAutospacing="0" w:line="600" w:lineRule="exact"/>
        <w:ind w:firstLine="480"/>
        <w:rPr>
          <w:rFonts w:ascii="仿宋_GB2312" w:eastAsia="仿宋_GB2312"/>
          <w:kern w:val="10"/>
          <w:sz w:val="30"/>
          <w:szCs w:val="30"/>
        </w:rPr>
      </w:pPr>
      <w:r>
        <w:rPr>
          <w:rFonts w:hint="eastAsia" w:ascii="仿宋_GB2312" w:eastAsia="仿宋_GB2312"/>
          <w:kern w:val="10"/>
          <w:sz w:val="30"/>
          <w:szCs w:val="30"/>
        </w:rPr>
        <w:t xml:space="preserve"> (五)</w:t>
      </w:r>
      <w:r>
        <w:rPr>
          <w:rFonts w:ascii="仿宋_GB2312" w:eastAsia="仿宋_GB2312"/>
          <w:kern w:val="10"/>
          <w:sz w:val="30"/>
          <w:szCs w:val="30"/>
        </w:rPr>
        <w:t xml:space="preserve"> </w:t>
      </w:r>
      <w:r>
        <w:rPr>
          <w:rFonts w:hint="eastAsia" w:ascii="仿宋_GB2312" w:eastAsia="仿宋_GB2312"/>
          <w:kern w:val="10"/>
          <w:sz w:val="30"/>
          <w:szCs w:val="30"/>
        </w:rPr>
        <w:t>拟订内部管理制度，报理事会批准；</w:t>
      </w:r>
    </w:p>
    <w:p>
      <w:pPr>
        <w:pStyle w:val="5"/>
        <w:spacing w:before="0" w:beforeAutospacing="0" w:after="0" w:afterAutospacing="0" w:line="600" w:lineRule="exact"/>
        <w:rPr>
          <w:rFonts w:ascii="仿宋_GB2312" w:eastAsia="仿宋_GB2312"/>
          <w:kern w:val="10"/>
          <w:sz w:val="30"/>
          <w:szCs w:val="30"/>
        </w:rPr>
      </w:pPr>
      <w:r>
        <w:rPr>
          <w:rFonts w:hint="eastAsia" w:ascii="仿宋_GB2312" w:eastAsia="仿宋_GB2312"/>
          <w:kern w:val="10"/>
          <w:sz w:val="30"/>
          <w:szCs w:val="30"/>
        </w:rPr>
        <w:t>　　(六)处理其他日常事务。</w:t>
      </w:r>
    </w:p>
    <w:p>
      <w:pPr>
        <w:widowControl/>
        <w:tabs>
          <w:tab w:val="left" w:pos="0"/>
        </w:tabs>
        <w:snapToGrid w:val="0"/>
        <w:spacing w:line="600" w:lineRule="exact"/>
        <w:ind w:firstLine="600" w:firstLineChars="200"/>
        <w:jc w:val="left"/>
        <w:rPr>
          <w:rFonts w:ascii="仿宋_GB2312" w:hAnsi="宋体" w:eastAsia="仿宋_GB2312" w:cs="宋体"/>
          <w:color w:val="000000"/>
          <w:kern w:val="10"/>
          <w:sz w:val="30"/>
          <w:szCs w:val="30"/>
        </w:rPr>
      </w:pPr>
      <w:r>
        <w:rPr>
          <w:rFonts w:hint="eastAsia" w:ascii="黑体" w:hAnsi="黑体" w:eastAsia="黑体"/>
          <w:color w:val="000000"/>
          <w:kern w:val="10"/>
          <w:sz w:val="30"/>
          <w:szCs w:val="30"/>
        </w:rPr>
        <w:t xml:space="preserve">第三十条 </w:t>
      </w:r>
      <w:r>
        <w:rPr>
          <w:rFonts w:hint="eastAsia" w:ascii="仿宋_GB2312" w:hAnsi="宋体" w:eastAsia="仿宋_GB2312" w:cs="宋体"/>
          <w:color w:val="000000"/>
          <w:kern w:val="10"/>
          <w:sz w:val="30"/>
          <w:szCs w:val="30"/>
        </w:rPr>
        <w:t>本会设立监事会，其成员为3人。</w:t>
      </w:r>
    </w:p>
    <w:p>
      <w:pPr>
        <w:widowControl/>
        <w:tabs>
          <w:tab w:val="left" w:pos="0"/>
        </w:tabs>
        <w:snapToGrid w:val="0"/>
        <w:spacing w:line="600" w:lineRule="exact"/>
        <w:ind w:firstLine="576" w:firstLineChars="192"/>
        <w:jc w:val="left"/>
        <w:rPr>
          <w:rFonts w:ascii="仿宋_GB2312" w:hAnsi="宋体" w:eastAsia="仿宋_GB2312" w:cs="宋体"/>
          <w:color w:val="000000"/>
          <w:kern w:val="10"/>
          <w:sz w:val="30"/>
          <w:szCs w:val="30"/>
        </w:rPr>
      </w:pPr>
      <w:r>
        <w:rPr>
          <w:rFonts w:hint="eastAsia" w:ascii="仿宋_GB2312" w:hAnsi="宋体" w:eastAsia="仿宋_GB2312" w:cs="宋体"/>
          <w:color w:val="000000"/>
          <w:kern w:val="10"/>
          <w:sz w:val="30"/>
          <w:szCs w:val="30"/>
        </w:rPr>
        <w:t>监事任期与理事任期相同，任期届满，可以连选连任，最长不超过两届。</w:t>
      </w:r>
    </w:p>
    <w:p>
      <w:pPr>
        <w:widowControl/>
        <w:tabs>
          <w:tab w:val="left" w:pos="0"/>
        </w:tabs>
        <w:snapToGrid w:val="0"/>
        <w:spacing w:line="600" w:lineRule="exact"/>
        <w:ind w:firstLine="576" w:firstLineChars="192"/>
        <w:jc w:val="left"/>
        <w:rPr>
          <w:rFonts w:ascii="仿宋_GB2312" w:hAnsi="宋体" w:eastAsia="仿宋_GB2312" w:cs="宋体"/>
          <w:color w:val="000000"/>
          <w:kern w:val="10"/>
          <w:sz w:val="30"/>
          <w:szCs w:val="30"/>
        </w:rPr>
      </w:pPr>
      <w:r>
        <w:rPr>
          <w:rFonts w:hint="eastAsia" w:ascii="黑体" w:hAnsi="黑体" w:eastAsia="黑体"/>
          <w:color w:val="000000"/>
          <w:kern w:val="10"/>
          <w:sz w:val="30"/>
          <w:szCs w:val="30"/>
        </w:rPr>
        <w:t>第三十一条</w:t>
      </w:r>
      <w:r>
        <w:rPr>
          <w:rFonts w:hint="eastAsia" w:ascii="仿宋_GB2312" w:hAnsi="宋体" w:eastAsia="仿宋_GB2312" w:cs="宋体"/>
          <w:color w:val="000000"/>
          <w:kern w:val="10"/>
          <w:sz w:val="30"/>
          <w:szCs w:val="30"/>
        </w:rPr>
        <w:t xml:space="preserve"> 监事在单位会员推荐的人员中产生或更换。监事会中的从业人员代表由单位从业人员民主选举产生。</w:t>
      </w:r>
    </w:p>
    <w:p>
      <w:pPr>
        <w:widowControl/>
        <w:tabs>
          <w:tab w:val="left" w:pos="0"/>
        </w:tabs>
        <w:snapToGrid w:val="0"/>
        <w:spacing w:line="600" w:lineRule="exact"/>
        <w:ind w:firstLine="576" w:firstLineChars="192"/>
        <w:jc w:val="left"/>
        <w:rPr>
          <w:rFonts w:ascii="仿宋_GB2312" w:hAnsi="宋体" w:eastAsia="仿宋_GB2312" w:cs="宋体"/>
          <w:color w:val="000000"/>
          <w:kern w:val="10"/>
          <w:sz w:val="30"/>
          <w:szCs w:val="30"/>
        </w:rPr>
      </w:pPr>
      <w:r>
        <w:rPr>
          <w:rFonts w:hint="eastAsia" w:ascii="仿宋_GB2312" w:hAnsi="宋体" w:eastAsia="仿宋_GB2312" w:cs="宋体"/>
          <w:color w:val="000000"/>
          <w:kern w:val="10"/>
          <w:sz w:val="30"/>
          <w:szCs w:val="30"/>
        </w:rPr>
        <w:t>协会会长、</w:t>
      </w:r>
      <w:r>
        <w:rPr>
          <w:rFonts w:hint="eastAsia" w:ascii="仿宋_GB2312" w:eastAsia="仿宋_GB2312"/>
          <w:kern w:val="10"/>
          <w:sz w:val="30"/>
          <w:szCs w:val="30"/>
        </w:rPr>
        <w:t>副会长、秘书长</w:t>
      </w:r>
      <w:r>
        <w:rPr>
          <w:rFonts w:hint="eastAsia" w:ascii="仿宋_GB2312" w:hAnsi="宋体" w:eastAsia="仿宋_GB2312" w:cs="宋体"/>
          <w:color w:val="000000"/>
          <w:kern w:val="10"/>
          <w:sz w:val="30"/>
          <w:szCs w:val="30"/>
        </w:rPr>
        <w:t>和分支(代表、执行)机构负责人不得兼任监事。</w:t>
      </w:r>
    </w:p>
    <w:p>
      <w:pPr>
        <w:tabs>
          <w:tab w:val="left" w:pos="2340"/>
        </w:tabs>
        <w:spacing w:line="600" w:lineRule="exact"/>
        <w:ind w:firstLine="600" w:firstLineChars="200"/>
        <w:rPr>
          <w:rFonts w:ascii="黑体" w:hAnsi="黑体" w:eastAsia="黑体"/>
          <w:kern w:val="10"/>
          <w:sz w:val="30"/>
          <w:szCs w:val="30"/>
        </w:rPr>
      </w:pPr>
      <w:r>
        <w:rPr>
          <w:rFonts w:hint="eastAsia" w:ascii="黑体" w:hAnsi="黑体" w:eastAsia="黑体"/>
          <w:color w:val="000000"/>
          <w:kern w:val="10"/>
          <w:sz w:val="30"/>
          <w:szCs w:val="30"/>
        </w:rPr>
        <w:t>第三十二条</w:t>
      </w:r>
      <w:r>
        <w:rPr>
          <w:rFonts w:hint="eastAsia" w:ascii="仿宋_GB2312" w:hAnsi="宋体" w:eastAsia="仿宋_GB2312" w:cs="宋体"/>
          <w:color w:val="000000"/>
          <w:kern w:val="10"/>
          <w:sz w:val="30"/>
          <w:szCs w:val="30"/>
        </w:rPr>
        <w:t> </w:t>
      </w:r>
      <w:r>
        <w:rPr>
          <w:rFonts w:ascii="仿宋_GB2312" w:hAnsi="宋体" w:eastAsia="仿宋_GB2312"/>
          <w:color w:val="000000"/>
          <w:kern w:val="10"/>
          <w:sz w:val="30"/>
          <w:szCs w:val="30"/>
        </w:rPr>
        <w:t>监事会的权利和义务</w:t>
      </w:r>
    </w:p>
    <w:p>
      <w:pPr>
        <w:pStyle w:val="5"/>
        <w:spacing w:before="0" w:beforeAutospacing="0" w:after="0" w:afterAutospacing="0" w:line="520" w:lineRule="exact"/>
        <w:ind w:firstLine="600" w:firstLineChars="200"/>
        <w:rPr>
          <w:rFonts w:ascii="仿宋_GB2312" w:eastAsia="仿宋_GB2312"/>
          <w:kern w:val="10"/>
          <w:sz w:val="30"/>
          <w:szCs w:val="30"/>
        </w:rPr>
      </w:pPr>
      <w:r>
        <w:rPr>
          <w:rFonts w:hint="eastAsia" w:ascii="仿宋_GB2312" w:eastAsia="仿宋_GB2312"/>
          <w:kern w:val="10"/>
          <w:sz w:val="30"/>
          <w:szCs w:val="30"/>
        </w:rPr>
        <w:t>（</w:t>
      </w:r>
      <w:r>
        <w:rPr>
          <w:rFonts w:ascii="仿宋_GB2312" w:eastAsia="仿宋_GB2312"/>
          <w:kern w:val="10"/>
          <w:sz w:val="30"/>
          <w:szCs w:val="30"/>
        </w:rPr>
        <w:t>一）向会员代表大会报告工作；</w:t>
      </w:r>
    </w:p>
    <w:p>
      <w:pPr>
        <w:pStyle w:val="5"/>
        <w:spacing w:before="0" w:beforeAutospacing="0" w:after="0" w:afterAutospacing="0" w:line="520" w:lineRule="exact"/>
        <w:ind w:firstLine="600" w:firstLineChars="200"/>
        <w:rPr>
          <w:rFonts w:ascii="仿宋_GB2312" w:eastAsia="仿宋_GB2312"/>
          <w:kern w:val="10"/>
          <w:sz w:val="30"/>
          <w:szCs w:val="30"/>
        </w:rPr>
      </w:pPr>
      <w:r>
        <w:rPr>
          <w:rFonts w:ascii="仿宋_GB2312" w:eastAsia="仿宋_GB2312"/>
          <w:kern w:val="10"/>
          <w:sz w:val="30"/>
          <w:szCs w:val="30"/>
        </w:rPr>
        <w:t>（二）监督会员代表大会和理事会的选举、罢免；监督理事会履行会员代表大会的决议；</w:t>
      </w:r>
    </w:p>
    <w:p>
      <w:pPr>
        <w:pStyle w:val="5"/>
        <w:spacing w:before="0" w:beforeAutospacing="0" w:after="0" w:afterAutospacing="0" w:line="520" w:lineRule="exact"/>
        <w:ind w:firstLine="600" w:firstLineChars="200"/>
        <w:rPr>
          <w:rFonts w:ascii="仿宋_GB2312" w:eastAsia="仿宋_GB2312"/>
          <w:kern w:val="10"/>
          <w:sz w:val="30"/>
          <w:szCs w:val="30"/>
        </w:rPr>
      </w:pPr>
      <w:r>
        <w:rPr>
          <w:rFonts w:ascii="仿宋_GB2312" w:eastAsia="仿宋_GB2312"/>
          <w:kern w:val="10"/>
          <w:sz w:val="30"/>
          <w:szCs w:val="30"/>
        </w:rPr>
        <w:t>（三）检查本会财务和会计资料，向</w:t>
      </w:r>
      <w:r>
        <w:rPr>
          <w:rFonts w:hint="eastAsia" w:ascii="仿宋_GB2312" w:eastAsia="仿宋_GB2312"/>
          <w:kern w:val="10"/>
          <w:sz w:val="30"/>
          <w:szCs w:val="30"/>
        </w:rPr>
        <w:t>业务指导部门、</w:t>
      </w:r>
      <w:r>
        <w:rPr>
          <w:rFonts w:ascii="仿宋_GB2312" w:eastAsia="仿宋_GB2312"/>
          <w:kern w:val="10"/>
          <w:sz w:val="30"/>
          <w:szCs w:val="30"/>
        </w:rPr>
        <w:t>登记管理机关以及税务、会计主管部门反映情况；</w:t>
      </w:r>
    </w:p>
    <w:p>
      <w:pPr>
        <w:pStyle w:val="5"/>
        <w:spacing w:before="0" w:beforeAutospacing="0" w:after="0" w:afterAutospacing="0" w:line="520" w:lineRule="exact"/>
        <w:ind w:firstLine="600" w:firstLineChars="200"/>
        <w:rPr>
          <w:rFonts w:ascii="仿宋_GB2312" w:eastAsia="仿宋_GB2312"/>
          <w:kern w:val="10"/>
          <w:sz w:val="30"/>
          <w:szCs w:val="30"/>
        </w:rPr>
      </w:pPr>
      <w:r>
        <w:rPr>
          <w:rFonts w:ascii="仿宋_GB2312" w:eastAsia="仿宋_GB2312"/>
          <w:kern w:val="10"/>
          <w:sz w:val="30"/>
          <w:szCs w:val="30"/>
        </w:rPr>
        <w:t>（四）</w:t>
      </w:r>
      <w:r>
        <w:rPr>
          <w:rFonts w:hint="eastAsia" w:ascii="仿宋_GB2312" w:eastAsia="仿宋_GB2312"/>
          <w:kern w:val="10"/>
          <w:sz w:val="30"/>
          <w:szCs w:val="30"/>
        </w:rPr>
        <w:t>监事</w:t>
      </w:r>
      <w:r>
        <w:rPr>
          <w:rFonts w:ascii="仿宋_GB2312" w:eastAsia="仿宋_GB2312"/>
          <w:kern w:val="10"/>
          <w:sz w:val="30"/>
          <w:szCs w:val="30"/>
        </w:rPr>
        <w:t>列席</w:t>
      </w:r>
      <w:r>
        <w:rPr>
          <w:rFonts w:hint="eastAsia" w:ascii="仿宋_GB2312" w:eastAsia="仿宋_GB2312"/>
          <w:kern w:val="10"/>
          <w:sz w:val="30"/>
          <w:szCs w:val="30"/>
        </w:rPr>
        <w:t>会员代表大会、</w:t>
      </w:r>
      <w:r>
        <w:rPr>
          <w:rFonts w:ascii="仿宋_GB2312" w:eastAsia="仿宋_GB2312"/>
          <w:kern w:val="10"/>
          <w:sz w:val="30"/>
          <w:szCs w:val="30"/>
        </w:rPr>
        <w:t>理事会</w:t>
      </w:r>
      <w:r>
        <w:rPr>
          <w:rFonts w:hint="eastAsia" w:ascii="仿宋_GB2312" w:eastAsia="仿宋_GB2312"/>
          <w:kern w:val="10"/>
          <w:sz w:val="30"/>
          <w:szCs w:val="30"/>
        </w:rPr>
        <w:t>和协会重要行政会议</w:t>
      </w:r>
      <w:r>
        <w:rPr>
          <w:rFonts w:ascii="仿宋_GB2312" w:eastAsia="仿宋_GB2312"/>
          <w:kern w:val="10"/>
          <w:sz w:val="30"/>
          <w:szCs w:val="30"/>
        </w:rPr>
        <w:t>，有权向理事会提出质询和建议；</w:t>
      </w:r>
    </w:p>
    <w:p>
      <w:pPr>
        <w:pStyle w:val="5"/>
        <w:spacing w:before="0" w:beforeAutospacing="0" w:after="0" w:afterAutospacing="0" w:line="520" w:lineRule="exact"/>
        <w:ind w:firstLine="600" w:firstLineChars="200"/>
        <w:rPr>
          <w:rFonts w:ascii="仿宋_GB2312" w:eastAsia="仿宋_GB2312"/>
          <w:kern w:val="10"/>
          <w:sz w:val="30"/>
          <w:szCs w:val="30"/>
        </w:rPr>
      </w:pPr>
      <w:r>
        <w:rPr>
          <w:rFonts w:ascii="仿宋_GB2312" w:eastAsia="仿宋_GB2312"/>
          <w:kern w:val="10"/>
          <w:sz w:val="30"/>
          <w:szCs w:val="30"/>
        </w:rPr>
        <w:t>（五）监督理事会遵守法律和章程的情况。当会长、副会长、理事和秘书长等开展业务活动损害本会利益时，要求其予以纠正，必要时向会员代表大会或政府相关部门报告</w:t>
      </w:r>
      <w:r>
        <w:rPr>
          <w:rFonts w:hint="eastAsia" w:ascii="仿宋_GB2312" w:eastAsia="仿宋_GB2312"/>
          <w:kern w:val="10"/>
          <w:sz w:val="30"/>
          <w:szCs w:val="30"/>
        </w:rPr>
        <w:t>；</w:t>
      </w:r>
    </w:p>
    <w:p>
      <w:pPr>
        <w:pStyle w:val="5"/>
        <w:spacing w:before="0" w:beforeAutospacing="0" w:after="0" w:afterAutospacing="0" w:line="520" w:lineRule="exact"/>
        <w:ind w:firstLine="600" w:firstLineChars="200"/>
        <w:rPr>
          <w:rFonts w:ascii="仿宋_GB2312" w:eastAsia="仿宋_GB2312"/>
          <w:kern w:val="10"/>
          <w:sz w:val="30"/>
          <w:szCs w:val="30"/>
        </w:rPr>
      </w:pPr>
      <w:r>
        <w:rPr>
          <w:rFonts w:hint="eastAsia" w:ascii="仿宋_GB2312" w:eastAsia="仿宋_GB2312"/>
          <w:kern w:val="10"/>
          <w:sz w:val="30"/>
          <w:szCs w:val="30"/>
        </w:rPr>
        <w:t>（六）主持召开本会内部矛盾调解会议，协调各方意见形成调解方案（协议），督促调解方案（协议）的执行，必要时可提出解决方案并经会员代表大会审议通过后执行。</w:t>
      </w:r>
    </w:p>
    <w:p>
      <w:pPr>
        <w:pStyle w:val="5"/>
        <w:spacing w:before="0" w:beforeAutospacing="0" w:after="0" w:afterAutospacing="0" w:line="520" w:lineRule="exact"/>
        <w:ind w:firstLine="600" w:firstLineChars="200"/>
        <w:rPr>
          <w:rFonts w:ascii="仿宋_GB2312" w:eastAsia="仿宋_GB2312"/>
          <w:kern w:val="10"/>
          <w:sz w:val="30"/>
          <w:szCs w:val="30"/>
        </w:rPr>
      </w:pPr>
      <w:r>
        <w:rPr>
          <w:rFonts w:ascii="仿宋_GB2312" w:eastAsia="仿宋_GB2312"/>
          <w:kern w:val="10"/>
          <w:sz w:val="30"/>
          <w:szCs w:val="30"/>
        </w:rPr>
        <w:t>监事会监事应当遵守有关法律法规和本会章程，接受会员代表大会领导，切实履行职责。</w:t>
      </w:r>
    </w:p>
    <w:p>
      <w:pPr>
        <w:widowControl/>
        <w:tabs>
          <w:tab w:val="left" w:pos="0"/>
        </w:tabs>
        <w:snapToGrid w:val="0"/>
        <w:spacing w:line="600" w:lineRule="exact"/>
        <w:ind w:firstLine="576" w:firstLineChars="192"/>
        <w:jc w:val="left"/>
        <w:rPr>
          <w:rFonts w:ascii="仿宋_GB2312" w:hAnsi="宋体" w:eastAsia="仿宋_GB2312" w:cs="宋体"/>
          <w:color w:val="000000"/>
          <w:kern w:val="10"/>
          <w:sz w:val="30"/>
          <w:szCs w:val="30"/>
        </w:rPr>
      </w:pPr>
      <w:r>
        <w:rPr>
          <w:rFonts w:hint="eastAsia" w:ascii="黑体" w:hAnsi="黑体" w:eastAsia="黑体"/>
          <w:color w:val="000000"/>
          <w:kern w:val="10"/>
          <w:sz w:val="30"/>
          <w:szCs w:val="30"/>
        </w:rPr>
        <w:t>第三十三条</w:t>
      </w:r>
      <w:r>
        <w:rPr>
          <w:rFonts w:hint="eastAsia" w:ascii="仿宋_GB2312" w:hAnsi="宋体" w:eastAsia="仿宋_GB2312" w:cs="宋体"/>
          <w:color w:val="000000"/>
          <w:kern w:val="10"/>
          <w:sz w:val="30"/>
          <w:szCs w:val="30"/>
        </w:rPr>
        <w:t> 监事会设监事长一人，监事会议实行1人1票制。监事会决议须经全体监事过半数表决通过，方为有效。</w:t>
      </w:r>
    </w:p>
    <w:p>
      <w:pPr>
        <w:widowControl/>
        <w:tabs>
          <w:tab w:val="left" w:pos="0"/>
        </w:tabs>
        <w:snapToGrid w:val="0"/>
        <w:spacing w:line="600" w:lineRule="exact"/>
        <w:ind w:firstLine="576" w:firstLineChars="192"/>
        <w:jc w:val="left"/>
        <w:rPr>
          <w:rFonts w:ascii="仿宋_GB2312" w:hAnsi="宋体" w:eastAsia="仿宋_GB2312" w:cs="宋体"/>
          <w:bCs/>
          <w:kern w:val="10"/>
          <w:sz w:val="30"/>
          <w:szCs w:val="30"/>
        </w:rPr>
      </w:pPr>
      <w:r>
        <w:rPr>
          <w:rFonts w:hint="eastAsia" w:ascii="黑体" w:hAnsi="黑体" w:eastAsia="黑体"/>
          <w:color w:val="000000"/>
          <w:kern w:val="10"/>
          <w:sz w:val="30"/>
          <w:szCs w:val="30"/>
        </w:rPr>
        <w:t>第三十四条</w:t>
      </w:r>
      <w:r>
        <w:rPr>
          <w:rFonts w:hint="eastAsia" w:ascii="仿宋_GB2312" w:hAnsi="宋体" w:eastAsia="仿宋_GB2312" w:cs="宋体"/>
          <w:bCs/>
          <w:color w:val="FF0000"/>
          <w:kern w:val="10"/>
          <w:sz w:val="30"/>
          <w:szCs w:val="30"/>
        </w:rPr>
        <w:t>　</w:t>
      </w:r>
      <w:r>
        <w:rPr>
          <w:rFonts w:hint="eastAsia" w:ascii="仿宋_GB2312" w:hAnsi="宋体" w:eastAsia="仿宋_GB2312" w:cs="宋体"/>
          <w:bCs/>
          <w:kern w:val="10"/>
          <w:sz w:val="30"/>
          <w:szCs w:val="30"/>
        </w:rPr>
        <w:t>本会职工中党员人数达到3人以上的，在报经上级党组织批准后建立党的基层组织，行使下列职责：</w:t>
      </w:r>
    </w:p>
    <w:p>
      <w:pPr>
        <w:widowControl/>
        <w:tabs>
          <w:tab w:val="left" w:pos="0"/>
        </w:tabs>
        <w:snapToGrid w:val="0"/>
        <w:spacing w:line="600" w:lineRule="exact"/>
        <w:ind w:firstLine="576" w:firstLineChars="192"/>
        <w:jc w:val="left"/>
        <w:rPr>
          <w:rFonts w:ascii="仿宋_GB2312" w:hAnsi="宋体" w:eastAsia="仿宋_GB2312" w:cs="宋体"/>
          <w:bCs/>
          <w:kern w:val="10"/>
          <w:sz w:val="30"/>
          <w:szCs w:val="30"/>
        </w:rPr>
      </w:pPr>
      <w:r>
        <w:rPr>
          <w:rFonts w:hint="eastAsia" w:ascii="仿宋_GB2312" w:hAnsi="宋体" w:eastAsia="仿宋_GB2312" w:cs="宋体"/>
          <w:bCs/>
          <w:kern w:val="10"/>
          <w:sz w:val="30"/>
          <w:szCs w:val="30"/>
        </w:rPr>
        <w:t>(一)宣传和贯彻党的路线、方针、政策，执行上级党组织和本组织的决议、决定。</w:t>
      </w:r>
    </w:p>
    <w:p>
      <w:pPr>
        <w:widowControl/>
        <w:tabs>
          <w:tab w:val="left" w:pos="0"/>
        </w:tabs>
        <w:snapToGrid w:val="0"/>
        <w:spacing w:line="600" w:lineRule="exact"/>
        <w:ind w:firstLine="450" w:firstLineChars="150"/>
        <w:jc w:val="left"/>
        <w:rPr>
          <w:rFonts w:ascii="仿宋_GB2312" w:hAnsi="宋体" w:eastAsia="仿宋_GB2312" w:cs="宋体"/>
          <w:bCs/>
          <w:kern w:val="10"/>
          <w:sz w:val="30"/>
          <w:szCs w:val="30"/>
        </w:rPr>
      </w:pPr>
      <w:r>
        <w:rPr>
          <w:rFonts w:hint="eastAsia" w:ascii="仿宋_GB2312" w:hAnsi="宋体" w:eastAsia="仿宋_GB2312" w:cs="宋体"/>
          <w:bCs/>
          <w:kern w:val="10"/>
          <w:sz w:val="30"/>
          <w:szCs w:val="30"/>
        </w:rPr>
        <w:t>（二）引导和监督社会组织遵守国家法律、法规，坚持正确的政治方向，促进社会组织健康发展。</w:t>
      </w:r>
    </w:p>
    <w:p>
      <w:pPr>
        <w:widowControl/>
        <w:tabs>
          <w:tab w:val="left" w:pos="0"/>
        </w:tabs>
        <w:snapToGrid w:val="0"/>
        <w:spacing w:line="600" w:lineRule="exact"/>
        <w:ind w:firstLine="576" w:firstLineChars="192"/>
        <w:jc w:val="left"/>
        <w:rPr>
          <w:rFonts w:ascii="仿宋_GB2312" w:hAnsi="宋体" w:eastAsia="仿宋_GB2312" w:cs="宋体"/>
          <w:bCs/>
          <w:kern w:val="10"/>
          <w:sz w:val="30"/>
          <w:szCs w:val="30"/>
        </w:rPr>
      </w:pPr>
      <w:r>
        <w:rPr>
          <w:rFonts w:hint="eastAsia" w:ascii="仿宋_GB2312" w:hAnsi="宋体" w:eastAsia="仿宋_GB2312" w:cs="宋体"/>
          <w:bCs/>
          <w:kern w:val="10"/>
          <w:sz w:val="30"/>
          <w:szCs w:val="30"/>
        </w:rPr>
        <w:t>（三）支持社会组织及其负责人按照章程开展工作。</w:t>
      </w:r>
    </w:p>
    <w:p>
      <w:pPr>
        <w:widowControl/>
        <w:tabs>
          <w:tab w:val="left" w:pos="0"/>
        </w:tabs>
        <w:snapToGrid w:val="0"/>
        <w:spacing w:line="600" w:lineRule="exact"/>
        <w:ind w:firstLine="576" w:firstLineChars="192"/>
        <w:jc w:val="left"/>
        <w:rPr>
          <w:rFonts w:ascii="仿宋_GB2312" w:hAnsi="宋体" w:eastAsia="仿宋_GB2312" w:cs="宋体"/>
          <w:bCs/>
          <w:kern w:val="10"/>
          <w:sz w:val="30"/>
          <w:szCs w:val="30"/>
        </w:rPr>
      </w:pPr>
      <w:r>
        <w:rPr>
          <w:rFonts w:hint="eastAsia" w:ascii="仿宋_GB2312" w:hAnsi="宋体" w:eastAsia="仿宋_GB2312" w:cs="宋体"/>
          <w:bCs/>
          <w:kern w:val="10"/>
          <w:sz w:val="30"/>
          <w:szCs w:val="30"/>
        </w:rPr>
        <w:t>（四）加强党组织自身建设，做好党员的教育管理工作和发展党员工作，发挥党员的先锋模范作用。宣传党的主张、贯彻党的决定、领导基层治理、团结动员群众、推动改革发展。</w:t>
      </w:r>
    </w:p>
    <w:p>
      <w:pPr>
        <w:widowControl/>
        <w:tabs>
          <w:tab w:val="left" w:pos="0"/>
        </w:tabs>
        <w:snapToGrid w:val="0"/>
        <w:spacing w:line="600" w:lineRule="exact"/>
        <w:ind w:firstLine="576" w:firstLineChars="192"/>
        <w:jc w:val="left"/>
        <w:rPr>
          <w:rFonts w:ascii="仿宋_GB2312" w:hAnsi="宋体" w:eastAsia="仿宋_GB2312" w:cs="宋体"/>
          <w:bCs/>
          <w:kern w:val="10"/>
          <w:sz w:val="30"/>
          <w:szCs w:val="30"/>
        </w:rPr>
      </w:pPr>
      <w:r>
        <w:rPr>
          <w:rFonts w:hint="eastAsia" w:ascii="仿宋_GB2312" w:hAnsi="宋体" w:eastAsia="仿宋_GB2312" w:cs="宋体"/>
          <w:bCs/>
          <w:kern w:val="10"/>
          <w:sz w:val="30"/>
          <w:szCs w:val="30"/>
        </w:rPr>
        <w:t xml:space="preserve">（五）领导精神文明建设和思想政治工作，维护各方合法权益，团结凝聚职工群众，建立和谐劳动关系。 </w:t>
      </w:r>
    </w:p>
    <w:p>
      <w:pPr>
        <w:widowControl/>
        <w:tabs>
          <w:tab w:val="left" w:pos="0"/>
        </w:tabs>
        <w:snapToGrid w:val="0"/>
        <w:spacing w:line="600" w:lineRule="exact"/>
        <w:ind w:firstLine="576" w:firstLineChars="192"/>
        <w:jc w:val="left"/>
        <w:rPr>
          <w:rFonts w:ascii="仿宋_GB2312" w:hAnsi="宋体" w:eastAsia="仿宋_GB2312" w:cs="宋体"/>
          <w:bCs/>
          <w:kern w:val="10"/>
          <w:sz w:val="30"/>
          <w:szCs w:val="30"/>
        </w:rPr>
      </w:pPr>
      <w:r>
        <w:rPr>
          <w:rFonts w:hint="eastAsia" w:ascii="仿宋_GB2312" w:hAnsi="宋体" w:eastAsia="仿宋_GB2312" w:cs="宋体"/>
          <w:bCs/>
          <w:kern w:val="10"/>
          <w:sz w:val="30"/>
          <w:szCs w:val="30"/>
        </w:rPr>
        <w:t>（六）做好统一战线工作。</w:t>
      </w:r>
    </w:p>
    <w:p>
      <w:pPr>
        <w:widowControl/>
        <w:tabs>
          <w:tab w:val="left" w:pos="0"/>
        </w:tabs>
        <w:snapToGrid w:val="0"/>
        <w:spacing w:line="600" w:lineRule="exact"/>
        <w:ind w:firstLine="576" w:firstLineChars="192"/>
        <w:jc w:val="left"/>
        <w:rPr>
          <w:rFonts w:ascii="仿宋_GB2312" w:hAnsi="宋体" w:eastAsia="仿宋_GB2312" w:cs="宋体"/>
          <w:bCs/>
          <w:kern w:val="10"/>
          <w:sz w:val="30"/>
          <w:szCs w:val="30"/>
        </w:rPr>
      </w:pPr>
      <w:r>
        <w:rPr>
          <w:rFonts w:hint="eastAsia" w:ascii="仿宋_GB2312" w:hAnsi="宋体" w:eastAsia="仿宋_GB2312" w:cs="宋体"/>
          <w:bCs/>
          <w:kern w:val="10"/>
          <w:sz w:val="30"/>
          <w:szCs w:val="30"/>
        </w:rPr>
        <w:t xml:space="preserve">（七）完成上级党组织交办的其它工作。 </w:t>
      </w:r>
    </w:p>
    <w:p>
      <w:pPr>
        <w:spacing w:line="600" w:lineRule="exact"/>
        <w:ind w:firstLine="588" w:firstLineChars="196"/>
        <w:rPr>
          <w:rFonts w:ascii="仿宋_GB2312" w:eastAsia="仿宋_GB2312"/>
          <w:color w:val="000000"/>
          <w:kern w:val="10"/>
          <w:sz w:val="30"/>
          <w:szCs w:val="30"/>
        </w:rPr>
      </w:pPr>
      <w:r>
        <w:rPr>
          <w:rFonts w:hint="eastAsia" w:ascii="黑体" w:hAnsi="黑体" w:eastAsia="黑体"/>
          <w:color w:val="000000"/>
          <w:kern w:val="10"/>
          <w:sz w:val="30"/>
          <w:szCs w:val="30"/>
        </w:rPr>
        <w:t>第三十五条</w:t>
      </w:r>
      <w:r>
        <w:rPr>
          <w:rFonts w:hint="eastAsia" w:ascii="仿宋_GB2312" w:hAnsi="宋体" w:eastAsia="仿宋_GB2312" w:cs="宋体"/>
          <w:bCs/>
          <w:color w:val="000000"/>
          <w:kern w:val="10"/>
          <w:sz w:val="30"/>
          <w:szCs w:val="30"/>
        </w:rPr>
        <w:t>　</w:t>
      </w:r>
      <w:r>
        <w:rPr>
          <w:rFonts w:hint="eastAsia" w:ascii="仿宋_GB2312" w:hAnsi="宋体" w:eastAsia="仿宋_GB2312" w:cs="宋体"/>
          <w:color w:val="000000"/>
          <w:kern w:val="10"/>
          <w:sz w:val="30"/>
          <w:szCs w:val="30"/>
        </w:rPr>
        <w:t>本会建立重大活动请示报告制度</w:t>
      </w:r>
      <w:r>
        <w:rPr>
          <w:rFonts w:hint="eastAsia" w:ascii="仿宋_GB2312" w:hAnsi="宋体" w:eastAsia="仿宋_GB2312" w:cs="宋体"/>
          <w:bCs/>
          <w:color w:val="000000"/>
          <w:kern w:val="10"/>
          <w:sz w:val="30"/>
          <w:szCs w:val="30"/>
        </w:rPr>
        <w:t>，凡涉及</w:t>
      </w:r>
      <w:r>
        <w:rPr>
          <w:rFonts w:hint="eastAsia" w:ascii="仿宋_GB2312" w:eastAsia="仿宋_GB2312"/>
          <w:color w:val="000000"/>
          <w:kern w:val="10"/>
          <w:sz w:val="30"/>
          <w:szCs w:val="30"/>
        </w:rPr>
        <w:t>下列事项，须事前(中、后)向登记管理机关和业务主管单位报告</w:t>
      </w:r>
    </w:p>
    <w:p>
      <w:pPr>
        <w:spacing w:line="600" w:lineRule="exact"/>
        <w:ind w:firstLine="600" w:firstLineChars="200"/>
        <w:rPr>
          <w:rFonts w:ascii="仿宋_GB2312" w:eastAsia="仿宋_GB2312"/>
          <w:color w:val="000000"/>
          <w:kern w:val="10"/>
          <w:sz w:val="30"/>
          <w:szCs w:val="30"/>
        </w:rPr>
      </w:pPr>
      <w:r>
        <w:rPr>
          <w:rFonts w:hint="eastAsia" w:ascii="仿宋_GB2312" w:eastAsia="仿宋_GB2312"/>
          <w:color w:val="000000"/>
          <w:kern w:val="10"/>
          <w:sz w:val="30"/>
          <w:szCs w:val="30"/>
        </w:rPr>
        <w:t>(一)接受境(内)外捐赠资助的；</w:t>
      </w:r>
    </w:p>
    <w:p>
      <w:pPr>
        <w:spacing w:line="600" w:lineRule="exact"/>
        <w:ind w:firstLine="600" w:firstLineChars="200"/>
        <w:rPr>
          <w:rFonts w:ascii="仿宋_GB2312" w:eastAsia="仿宋_GB2312"/>
          <w:color w:val="000000"/>
          <w:kern w:val="10"/>
          <w:sz w:val="30"/>
          <w:szCs w:val="30"/>
        </w:rPr>
      </w:pPr>
      <w:r>
        <w:rPr>
          <w:rFonts w:hint="eastAsia" w:ascii="仿宋_GB2312" w:eastAsia="仿宋_GB2312"/>
          <w:color w:val="000000"/>
          <w:kern w:val="10"/>
          <w:sz w:val="30"/>
          <w:szCs w:val="30"/>
        </w:rPr>
        <w:t>(二)发生突发事件、事故、问题的；</w:t>
      </w:r>
    </w:p>
    <w:p>
      <w:pPr>
        <w:spacing w:line="600" w:lineRule="exact"/>
        <w:ind w:firstLine="600" w:firstLineChars="200"/>
        <w:rPr>
          <w:rFonts w:ascii="仿宋_GB2312" w:eastAsia="仿宋_GB2312"/>
          <w:color w:val="000000"/>
          <w:kern w:val="10"/>
          <w:sz w:val="30"/>
          <w:szCs w:val="30"/>
        </w:rPr>
      </w:pPr>
      <w:r>
        <w:rPr>
          <w:rFonts w:hint="eastAsia" w:ascii="仿宋_GB2312" w:eastAsia="仿宋_GB2312"/>
          <w:color w:val="000000"/>
          <w:kern w:val="10"/>
          <w:sz w:val="30"/>
          <w:szCs w:val="30"/>
        </w:rPr>
        <w:t>(三)涉及职工切身利益和社会稳定的事项的；</w:t>
      </w:r>
    </w:p>
    <w:p>
      <w:pPr>
        <w:spacing w:line="600" w:lineRule="exact"/>
        <w:ind w:firstLine="600" w:firstLineChars="200"/>
        <w:rPr>
          <w:rFonts w:ascii="仿宋_GB2312" w:eastAsia="仿宋_GB2312"/>
          <w:color w:val="000000"/>
          <w:kern w:val="10"/>
          <w:sz w:val="30"/>
          <w:szCs w:val="30"/>
        </w:rPr>
      </w:pPr>
      <w:r>
        <w:rPr>
          <w:rFonts w:hint="eastAsia" w:ascii="仿宋_GB2312" w:eastAsia="仿宋_GB2312"/>
          <w:color w:val="000000"/>
          <w:kern w:val="10"/>
          <w:sz w:val="30"/>
          <w:szCs w:val="30"/>
        </w:rPr>
        <w:t>(四)被政府相关部门通报、查处、处罚的；</w:t>
      </w:r>
    </w:p>
    <w:p>
      <w:pPr>
        <w:spacing w:line="600" w:lineRule="exact"/>
        <w:ind w:firstLine="600" w:firstLineChars="200"/>
        <w:rPr>
          <w:rFonts w:ascii="仿宋_GB2312" w:eastAsia="仿宋_GB2312"/>
          <w:color w:val="000000"/>
          <w:kern w:val="10"/>
          <w:sz w:val="30"/>
          <w:szCs w:val="30"/>
        </w:rPr>
      </w:pPr>
      <w:r>
        <w:rPr>
          <w:rFonts w:hint="eastAsia" w:ascii="仿宋_GB2312" w:eastAsia="仿宋_GB2312"/>
          <w:color w:val="000000"/>
          <w:kern w:val="10"/>
          <w:sz w:val="30"/>
          <w:szCs w:val="30"/>
        </w:rPr>
        <w:t>(五)组织、举办跨区域性的学术交流、(研讨会)、论坛活动、推介、展览的；</w:t>
      </w:r>
    </w:p>
    <w:p>
      <w:pPr>
        <w:spacing w:line="600" w:lineRule="exact"/>
        <w:ind w:firstLine="600" w:firstLineChars="200"/>
        <w:rPr>
          <w:rFonts w:ascii="仿宋_GB2312" w:eastAsia="仿宋_GB2312"/>
          <w:color w:val="000000"/>
          <w:kern w:val="10"/>
          <w:sz w:val="30"/>
          <w:szCs w:val="30"/>
        </w:rPr>
      </w:pPr>
      <w:r>
        <w:rPr>
          <w:rFonts w:hint="eastAsia" w:ascii="仿宋_GB2312" w:eastAsia="仿宋_GB2312"/>
          <w:color w:val="000000"/>
          <w:kern w:val="10"/>
          <w:sz w:val="30"/>
          <w:szCs w:val="30"/>
        </w:rPr>
        <w:t>(六)组织出境考察、交流的；</w:t>
      </w:r>
    </w:p>
    <w:p>
      <w:pPr>
        <w:spacing w:line="600" w:lineRule="exact"/>
        <w:ind w:firstLine="600" w:firstLineChars="200"/>
        <w:rPr>
          <w:rFonts w:ascii="仿宋_GB2312" w:eastAsia="仿宋_GB2312"/>
          <w:color w:val="000000"/>
          <w:kern w:val="10"/>
          <w:sz w:val="30"/>
          <w:szCs w:val="30"/>
        </w:rPr>
      </w:pPr>
      <w:r>
        <w:rPr>
          <w:rFonts w:hint="eastAsia" w:ascii="仿宋_GB2312" w:eastAsia="仿宋_GB2312"/>
          <w:color w:val="000000"/>
          <w:kern w:val="10"/>
          <w:sz w:val="30"/>
          <w:szCs w:val="30"/>
        </w:rPr>
        <w:t>(七)理事会换届；</w:t>
      </w:r>
    </w:p>
    <w:p>
      <w:pPr>
        <w:spacing w:line="600" w:lineRule="exact"/>
        <w:ind w:firstLine="600" w:firstLineChars="200"/>
        <w:rPr>
          <w:rFonts w:ascii="仿宋_GB2312" w:eastAsia="仿宋_GB2312"/>
          <w:kern w:val="10"/>
          <w:sz w:val="30"/>
          <w:szCs w:val="30"/>
        </w:rPr>
      </w:pPr>
      <w:r>
        <w:rPr>
          <w:rFonts w:hint="eastAsia" w:ascii="仿宋_GB2312" w:eastAsia="仿宋_GB2312"/>
          <w:kern w:val="10"/>
          <w:sz w:val="30"/>
          <w:szCs w:val="30"/>
        </w:rPr>
        <w:t>(八)其它需要请示报告的重大事项。</w:t>
      </w:r>
    </w:p>
    <w:p>
      <w:pPr>
        <w:pStyle w:val="5"/>
        <w:spacing w:before="0" w:beforeAutospacing="0" w:after="0" w:afterAutospacing="0" w:line="600" w:lineRule="exact"/>
        <w:jc w:val="center"/>
        <w:rPr>
          <w:rFonts w:ascii="黑体" w:hAnsi="黑体" w:eastAsia="黑体"/>
          <w:kern w:val="10"/>
          <w:sz w:val="30"/>
          <w:szCs w:val="30"/>
        </w:rPr>
      </w:pPr>
      <w:r>
        <w:rPr>
          <w:rFonts w:hint="eastAsia" w:ascii="黑体" w:hAnsi="黑体" w:eastAsia="黑体"/>
          <w:kern w:val="10"/>
          <w:sz w:val="30"/>
          <w:szCs w:val="30"/>
        </w:rPr>
        <w:t>第五章 资产管理、使用原则</w:t>
      </w:r>
    </w:p>
    <w:p>
      <w:pPr>
        <w:pStyle w:val="5"/>
        <w:spacing w:before="0" w:beforeAutospacing="0" w:after="0" w:afterAutospacing="0" w:line="600" w:lineRule="exact"/>
        <w:ind w:firstLine="480"/>
        <w:rPr>
          <w:rFonts w:ascii="仿宋_GB2312" w:eastAsia="仿宋_GB2312"/>
          <w:kern w:val="10"/>
          <w:sz w:val="30"/>
          <w:szCs w:val="30"/>
        </w:rPr>
      </w:pPr>
      <w:r>
        <w:rPr>
          <w:rFonts w:hint="eastAsia" w:ascii="黑体" w:hAnsi="黑体" w:eastAsia="黑体"/>
          <w:kern w:val="10"/>
          <w:sz w:val="30"/>
          <w:szCs w:val="30"/>
        </w:rPr>
        <w:t xml:space="preserve">第三十六条 </w:t>
      </w:r>
      <w:r>
        <w:rPr>
          <w:rFonts w:hint="eastAsia" w:ascii="仿宋_GB2312" w:eastAsia="仿宋_GB2312"/>
          <w:kern w:val="10"/>
          <w:sz w:val="30"/>
          <w:szCs w:val="30"/>
        </w:rPr>
        <w:t>本会经费来源</w:t>
      </w:r>
    </w:p>
    <w:p>
      <w:pPr>
        <w:pStyle w:val="5"/>
        <w:spacing w:before="0" w:beforeAutospacing="0" w:after="0" w:afterAutospacing="0" w:line="600" w:lineRule="exact"/>
        <w:ind w:firstLine="480"/>
        <w:rPr>
          <w:rFonts w:ascii="仿宋_GB2312" w:eastAsia="仿宋_GB2312"/>
          <w:kern w:val="10"/>
          <w:sz w:val="30"/>
          <w:szCs w:val="30"/>
        </w:rPr>
      </w:pPr>
      <w:r>
        <w:rPr>
          <w:rFonts w:hint="eastAsia" w:ascii="仿宋_GB2312" w:eastAsia="仿宋_GB2312"/>
          <w:kern w:val="10"/>
          <w:sz w:val="30"/>
          <w:szCs w:val="30"/>
        </w:rPr>
        <w:t xml:space="preserve"> (一)会费；</w:t>
      </w:r>
    </w:p>
    <w:p>
      <w:pPr>
        <w:pStyle w:val="5"/>
        <w:spacing w:before="0" w:beforeAutospacing="0" w:after="0" w:afterAutospacing="0" w:line="600" w:lineRule="exact"/>
        <w:ind w:firstLine="480"/>
        <w:rPr>
          <w:rFonts w:ascii="仿宋_GB2312" w:eastAsia="仿宋_GB2312"/>
          <w:kern w:val="10"/>
          <w:sz w:val="30"/>
          <w:szCs w:val="30"/>
        </w:rPr>
      </w:pPr>
      <w:r>
        <w:rPr>
          <w:rFonts w:hint="eastAsia" w:ascii="仿宋_GB2312" w:eastAsia="仿宋_GB2312"/>
          <w:kern w:val="10"/>
          <w:sz w:val="30"/>
          <w:szCs w:val="30"/>
        </w:rPr>
        <w:t xml:space="preserve"> (二)捐赠；</w:t>
      </w:r>
    </w:p>
    <w:p>
      <w:pPr>
        <w:pStyle w:val="5"/>
        <w:spacing w:before="0" w:beforeAutospacing="0" w:after="0" w:afterAutospacing="0" w:line="600" w:lineRule="exact"/>
        <w:ind w:firstLine="480"/>
        <w:rPr>
          <w:rFonts w:ascii="仿宋_GB2312" w:eastAsia="仿宋_GB2312"/>
          <w:kern w:val="10"/>
          <w:sz w:val="30"/>
          <w:szCs w:val="30"/>
        </w:rPr>
      </w:pPr>
      <w:r>
        <w:rPr>
          <w:rFonts w:hint="eastAsia" w:ascii="仿宋_GB2312" w:eastAsia="仿宋_GB2312"/>
          <w:kern w:val="10"/>
          <w:sz w:val="30"/>
          <w:szCs w:val="30"/>
        </w:rPr>
        <w:t xml:space="preserve"> (三)政府资助；</w:t>
      </w:r>
    </w:p>
    <w:p>
      <w:pPr>
        <w:pStyle w:val="5"/>
        <w:spacing w:before="0" w:beforeAutospacing="0" w:after="0" w:afterAutospacing="0" w:line="600" w:lineRule="exact"/>
        <w:ind w:firstLine="480"/>
        <w:rPr>
          <w:rFonts w:ascii="仿宋_GB2312" w:eastAsia="仿宋_GB2312"/>
          <w:kern w:val="10"/>
          <w:sz w:val="30"/>
          <w:szCs w:val="30"/>
        </w:rPr>
      </w:pPr>
      <w:r>
        <w:rPr>
          <w:rFonts w:hint="eastAsia" w:ascii="仿宋_GB2312" w:eastAsia="仿宋_GB2312"/>
          <w:kern w:val="10"/>
          <w:sz w:val="30"/>
          <w:szCs w:val="30"/>
        </w:rPr>
        <w:t xml:space="preserve"> (四)在核准的业务范围内开展活动或服务的收入；</w:t>
      </w:r>
    </w:p>
    <w:p>
      <w:pPr>
        <w:pStyle w:val="5"/>
        <w:spacing w:before="0" w:beforeAutospacing="0" w:after="0" w:afterAutospacing="0" w:line="600" w:lineRule="exact"/>
        <w:ind w:firstLine="480"/>
        <w:rPr>
          <w:rFonts w:ascii="仿宋_GB2312" w:eastAsia="仿宋_GB2312"/>
          <w:kern w:val="10"/>
          <w:sz w:val="30"/>
          <w:szCs w:val="30"/>
        </w:rPr>
      </w:pPr>
      <w:r>
        <w:rPr>
          <w:rFonts w:hint="eastAsia" w:ascii="仿宋_GB2312" w:eastAsia="仿宋_GB2312"/>
          <w:kern w:val="10"/>
          <w:sz w:val="30"/>
          <w:szCs w:val="30"/>
        </w:rPr>
        <w:t xml:space="preserve"> (五)利息；</w:t>
      </w:r>
    </w:p>
    <w:p>
      <w:pPr>
        <w:pStyle w:val="5"/>
        <w:spacing w:before="0" w:beforeAutospacing="0" w:after="0" w:afterAutospacing="0" w:line="600" w:lineRule="exact"/>
        <w:ind w:firstLine="480"/>
        <w:rPr>
          <w:rFonts w:ascii="仿宋_GB2312" w:eastAsia="仿宋_GB2312"/>
          <w:kern w:val="10"/>
          <w:sz w:val="30"/>
          <w:szCs w:val="30"/>
        </w:rPr>
      </w:pPr>
      <w:r>
        <w:rPr>
          <w:rFonts w:hint="eastAsia" w:ascii="仿宋_GB2312" w:eastAsia="仿宋_GB2312"/>
          <w:kern w:val="10"/>
          <w:sz w:val="30"/>
          <w:szCs w:val="30"/>
        </w:rPr>
        <w:t xml:space="preserve"> (六)</w:t>
      </w:r>
      <w:r>
        <w:rPr>
          <w:rFonts w:ascii="仿宋_GB2312" w:eastAsia="仿宋_GB2312"/>
          <w:sz w:val="28"/>
          <w:szCs w:val="28"/>
        </w:rPr>
        <w:t xml:space="preserve"> </w:t>
      </w:r>
      <w:r>
        <w:rPr>
          <w:rFonts w:hint="eastAsia" w:ascii="仿宋_GB2312" w:eastAsia="仿宋_GB2312"/>
          <w:kern w:val="10"/>
          <w:sz w:val="30"/>
          <w:szCs w:val="30"/>
        </w:rPr>
        <w:t>其他合法收入。</w:t>
      </w:r>
    </w:p>
    <w:p>
      <w:pPr>
        <w:pStyle w:val="5"/>
        <w:spacing w:before="0" w:beforeAutospacing="0" w:after="0" w:afterAutospacing="0" w:line="600" w:lineRule="exact"/>
        <w:ind w:firstLine="600" w:firstLineChars="200"/>
        <w:rPr>
          <w:rFonts w:ascii="仿宋_GB2312" w:eastAsia="仿宋_GB2312"/>
          <w:kern w:val="10"/>
          <w:sz w:val="30"/>
          <w:szCs w:val="30"/>
        </w:rPr>
      </w:pPr>
      <w:r>
        <w:rPr>
          <w:rFonts w:hint="eastAsia" w:ascii="黑体" w:hAnsi="黑体" w:eastAsia="黑体"/>
          <w:kern w:val="10"/>
          <w:sz w:val="30"/>
          <w:szCs w:val="30"/>
        </w:rPr>
        <w:t>第三十七条</w:t>
      </w:r>
      <w:r>
        <w:rPr>
          <w:rFonts w:hint="eastAsia" w:ascii="仿宋_GB2312" w:eastAsia="仿宋_GB2312"/>
          <w:kern w:val="10"/>
          <w:sz w:val="30"/>
          <w:szCs w:val="30"/>
        </w:rPr>
        <w:t xml:space="preserve"> 本会按照国家有关规定收取会员会费。其会费标准是：会长单位：8000元/年，副会长单位、监事长单位：5000元/年，理事单位、监事单位：3000元/年，会员单位：2000元元/年。</w:t>
      </w:r>
    </w:p>
    <w:p>
      <w:pPr>
        <w:pStyle w:val="5"/>
        <w:spacing w:before="0" w:beforeAutospacing="0" w:after="0" w:afterAutospacing="0" w:line="600" w:lineRule="exact"/>
        <w:ind w:firstLine="600" w:firstLineChars="200"/>
        <w:rPr>
          <w:rFonts w:ascii="仿宋_GB2312" w:eastAsia="仿宋_GB2312"/>
          <w:kern w:val="10"/>
          <w:sz w:val="30"/>
          <w:szCs w:val="30"/>
        </w:rPr>
      </w:pPr>
      <w:r>
        <w:rPr>
          <w:rFonts w:hint="eastAsia" w:ascii="黑体" w:hAnsi="黑体" w:eastAsia="黑体"/>
          <w:kern w:val="10"/>
          <w:sz w:val="30"/>
          <w:szCs w:val="30"/>
        </w:rPr>
        <w:t xml:space="preserve">第三十八条 </w:t>
      </w:r>
      <w:r>
        <w:rPr>
          <w:rFonts w:hint="eastAsia" w:ascii="仿宋_GB2312" w:eastAsia="仿宋_GB2312"/>
          <w:kern w:val="10"/>
          <w:sz w:val="30"/>
          <w:szCs w:val="30"/>
        </w:rPr>
        <w:t>本会的全部收入除用于与本会有关的、合理的支出外，全部用于登记核定或者章程规定的公益性或者非营利性事业，不得在会员中分配。</w:t>
      </w:r>
    </w:p>
    <w:p>
      <w:pPr>
        <w:pStyle w:val="5"/>
        <w:spacing w:before="0" w:beforeAutospacing="0" w:after="0" w:afterAutospacing="0" w:line="600" w:lineRule="exact"/>
        <w:ind w:firstLine="600" w:firstLineChars="200"/>
        <w:rPr>
          <w:rFonts w:ascii="仿宋_GB2312" w:eastAsia="仿宋_GB2312"/>
          <w:kern w:val="10"/>
          <w:sz w:val="30"/>
          <w:szCs w:val="30"/>
        </w:rPr>
      </w:pPr>
      <w:r>
        <w:rPr>
          <w:rFonts w:hint="eastAsia" w:ascii="黑体" w:hAnsi="黑体" w:eastAsia="黑体"/>
          <w:kern w:val="10"/>
          <w:sz w:val="30"/>
          <w:szCs w:val="30"/>
        </w:rPr>
        <w:t>第三十九条</w:t>
      </w:r>
      <w:r>
        <w:rPr>
          <w:rFonts w:hint="eastAsia" w:ascii="仿宋_GB2312" w:eastAsia="仿宋_GB2312"/>
          <w:kern w:val="10"/>
          <w:sz w:val="30"/>
          <w:szCs w:val="30"/>
        </w:rPr>
        <w:t xml:space="preserve"> 本会建立严格的财务管理制度，保证会计资料合法、真实、准确、完整。</w:t>
      </w:r>
    </w:p>
    <w:p>
      <w:pPr>
        <w:pStyle w:val="5"/>
        <w:spacing w:before="0" w:beforeAutospacing="0" w:after="0" w:afterAutospacing="0" w:line="600" w:lineRule="exact"/>
        <w:ind w:firstLine="600" w:firstLineChars="200"/>
        <w:rPr>
          <w:rFonts w:ascii="仿宋_GB2312" w:eastAsia="仿宋_GB2312"/>
          <w:kern w:val="10"/>
          <w:sz w:val="30"/>
          <w:szCs w:val="30"/>
        </w:rPr>
      </w:pPr>
      <w:r>
        <w:rPr>
          <w:rFonts w:hint="eastAsia" w:ascii="黑体" w:hAnsi="黑体" w:eastAsia="黑体"/>
          <w:kern w:val="10"/>
          <w:sz w:val="30"/>
          <w:szCs w:val="30"/>
        </w:rPr>
        <w:t>第四十条</w:t>
      </w:r>
      <w:r>
        <w:rPr>
          <w:rFonts w:hint="eastAsia" w:ascii="仿宋_GB2312" w:eastAsia="仿宋_GB2312"/>
          <w:kern w:val="10"/>
          <w:sz w:val="30"/>
          <w:szCs w:val="30"/>
        </w:rPr>
        <w:t xml:space="preserve"> 本会配备具有专业资格的会计人员。会计不得兼任出纳。会计人员必须进行会计核算，实行会计监督。会计人员调动工作或离职时，必须与接管人员办清交接手续。</w:t>
      </w:r>
    </w:p>
    <w:p>
      <w:pPr>
        <w:pStyle w:val="5"/>
        <w:spacing w:before="0" w:beforeAutospacing="0" w:after="0" w:afterAutospacing="0" w:line="600" w:lineRule="exact"/>
        <w:ind w:firstLine="600" w:firstLineChars="200"/>
        <w:rPr>
          <w:rFonts w:ascii="仿宋_GB2312" w:eastAsia="仿宋_GB2312"/>
          <w:kern w:val="10"/>
          <w:sz w:val="30"/>
          <w:szCs w:val="30"/>
        </w:rPr>
      </w:pPr>
      <w:r>
        <w:rPr>
          <w:rFonts w:hint="eastAsia" w:ascii="黑体" w:hAnsi="黑体" w:eastAsia="黑体"/>
          <w:kern w:val="10"/>
          <w:sz w:val="30"/>
          <w:szCs w:val="30"/>
        </w:rPr>
        <w:t xml:space="preserve">第四十一条 </w:t>
      </w:r>
      <w:r>
        <w:rPr>
          <w:rFonts w:hint="eastAsia" w:ascii="仿宋_GB2312" w:eastAsia="仿宋_GB2312"/>
          <w:kern w:val="10"/>
          <w:sz w:val="30"/>
          <w:szCs w:val="30"/>
        </w:rPr>
        <w:t>本会执行《民间非营利组织会计制度》，资产和财务管理接受会员代表大会和财政部门的监督。资产来源属于国家拨款或者社会捐赠、资助的，必须接受审计机关的监督，并将有关情况以适当方式向社会公布。</w:t>
      </w:r>
    </w:p>
    <w:p>
      <w:pPr>
        <w:pStyle w:val="5"/>
        <w:spacing w:before="0" w:beforeAutospacing="0" w:after="0" w:afterAutospacing="0" w:line="600" w:lineRule="exact"/>
        <w:ind w:firstLine="600" w:firstLineChars="200"/>
        <w:rPr>
          <w:rFonts w:ascii="仿宋_GB2312" w:eastAsia="仿宋_GB2312"/>
          <w:kern w:val="10"/>
          <w:sz w:val="30"/>
          <w:szCs w:val="30"/>
        </w:rPr>
      </w:pPr>
      <w:r>
        <w:rPr>
          <w:rFonts w:hint="eastAsia" w:ascii="黑体" w:hAnsi="黑体" w:eastAsia="黑体"/>
          <w:kern w:val="10"/>
          <w:sz w:val="30"/>
          <w:szCs w:val="30"/>
        </w:rPr>
        <w:t>第四十二条</w:t>
      </w:r>
      <w:r>
        <w:rPr>
          <w:rFonts w:hint="eastAsia" w:ascii="仿宋_GB2312" w:eastAsia="仿宋_GB2312"/>
          <w:kern w:val="10"/>
          <w:sz w:val="30"/>
          <w:szCs w:val="30"/>
        </w:rPr>
        <w:t xml:space="preserve"> 本会换届或更换法定代表人之前必须进行财务审计。</w:t>
      </w:r>
    </w:p>
    <w:p>
      <w:pPr>
        <w:pStyle w:val="5"/>
        <w:spacing w:before="0" w:beforeAutospacing="0" w:after="0" w:afterAutospacing="0" w:line="600" w:lineRule="exact"/>
        <w:ind w:firstLine="600" w:firstLineChars="200"/>
        <w:rPr>
          <w:rFonts w:ascii="仿宋_GB2312" w:eastAsia="仿宋_GB2312"/>
          <w:kern w:val="10"/>
          <w:sz w:val="30"/>
          <w:szCs w:val="30"/>
        </w:rPr>
      </w:pPr>
      <w:r>
        <w:rPr>
          <w:rFonts w:hint="eastAsia" w:ascii="黑体" w:hAnsi="黑体" w:eastAsia="黑体"/>
          <w:kern w:val="10"/>
          <w:sz w:val="30"/>
          <w:szCs w:val="30"/>
        </w:rPr>
        <w:t xml:space="preserve">第四十三条 </w:t>
      </w:r>
      <w:r>
        <w:rPr>
          <w:rFonts w:hint="eastAsia" w:ascii="仿宋_GB2312" w:eastAsia="仿宋_GB2312"/>
          <w:kern w:val="10"/>
          <w:sz w:val="30"/>
          <w:szCs w:val="30"/>
        </w:rPr>
        <w:t xml:space="preserve">本会的资产，任何单位、个人不得侵占、私分和挪用。 </w:t>
      </w:r>
    </w:p>
    <w:p>
      <w:pPr>
        <w:pStyle w:val="5"/>
        <w:spacing w:before="0" w:beforeAutospacing="0" w:after="0" w:afterAutospacing="0" w:line="600" w:lineRule="exact"/>
        <w:ind w:firstLine="600" w:firstLineChars="200"/>
        <w:rPr>
          <w:rFonts w:ascii="仿宋_GB2312" w:eastAsia="仿宋_GB2312"/>
          <w:kern w:val="10"/>
          <w:sz w:val="30"/>
          <w:szCs w:val="30"/>
        </w:rPr>
      </w:pPr>
      <w:r>
        <w:rPr>
          <w:rFonts w:hint="eastAsia" w:ascii="黑体" w:hAnsi="黑体" w:eastAsia="黑体"/>
          <w:kern w:val="10"/>
          <w:sz w:val="30"/>
          <w:szCs w:val="30"/>
        </w:rPr>
        <w:t xml:space="preserve">第四十四条 </w:t>
      </w:r>
      <w:r>
        <w:rPr>
          <w:rFonts w:hint="eastAsia" w:ascii="仿宋_GB2312" w:eastAsia="仿宋_GB2312"/>
          <w:kern w:val="10"/>
          <w:sz w:val="30"/>
          <w:szCs w:val="30"/>
        </w:rPr>
        <w:t>本会聘请的专职工作人员的月平均工资薪金水平不得超过上年度税务登记所在地人均工资水平的两倍，工作人员的保险、福利待遇按照国家有关规定执行。</w:t>
      </w:r>
    </w:p>
    <w:p>
      <w:pPr>
        <w:pStyle w:val="5"/>
        <w:spacing w:before="0" w:beforeAutospacing="0" w:after="0" w:afterAutospacing="0" w:line="600" w:lineRule="exact"/>
        <w:jc w:val="center"/>
        <w:rPr>
          <w:rFonts w:ascii="黑体" w:hAnsi="黑体" w:eastAsia="黑体"/>
          <w:kern w:val="10"/>
          <w:sz w:val="30"/>
          <w:szCs w:val="30"/>
        </w:rPr>
      </w:pPr>
      <w:r>
        <w:rPr>
          <w:rFonts w:hint="eastAsia" w:ascii="黑体" w:hAnsi="黑体" w:eastAsia="黑体"/>
          <w:kern w:val="10"/>
          <w:sz w:val="30"/>
          <w:szCs w:val="30"/>
        </w:rPr>
        <w:t>第六章 章程的修改程序</w:t>
      </w:r>
    </w:p>
    <w:p>
      <w:pPr>
        <w:adjustRightInd w:val="0"/>
        <w:snapToGrid w:val="0"/>
        <w:spacing w:line="600" w:lineRule="exact"/>
        <w:ind w:firstLine="600" w:firstLineChars="200"/>
        <w:rPr>
          <w:rFonts w:ascii="仿宋_GB2312" w:eastAsia="仿宋_GB2312"/>
          <w:kern w:val="10"/>
          <w:sz w:val="30"/>
          <w:szCs w:val="30"/>
        </w:rPr>
      </w:pPr>
      <w:r>
        <w:rPr>
          <w:rFonts w:hint="eastAsia" w:ascii="黑体" w:hAnsi="黑体" w:eastAsia="黑体"/>
          <w:kern w:val="10"/>
          <w:sz w:val="30"/>
          <w:szCs w:val="30"/>
        </w:rPr>
        <w:t xml:space="preserve">第四十五条 </w:t>
      </w:r>
      <w:r>
        <w:rPr>
          <w:rFonts w:hint="eastAsia" w:ascii="仿宋_GB2312" w:eastAsia="仿宋_GB2312"/>
          <w:kern w:val="10"/>
          <w:sz w:val="30"/>
          <w:szCs w:val="30"/>
        </w:rPr>
        <w:t>对本会章程的修改，须经理事会</w:t>
      </w:r>
      <w:r>
        <w:rPr>
          <w:rFonts w:hint="eastAsia" w:ascii="仿宋_GB2312" w:hAnsi="仿宋_GB2312" w:eastAsia="仿宋_GB2312"/>
          <w:color w:val="000000"/>
          <w:sz w:val="28"/>
          <w:szCs w:val="28"/>
        </w:rPr>
        <w:t>表决通过后，</w:t>
      </w:r>
      <w:r>
        <w:rPr>
          <w:rFonts w:hint="eastAsia" w:ascii="仿宋_GB2312" w:eastAsia="仿宋_GB2312"/>
          <w:kern w:val="10"/>
          <w:sz w:val="30"/>
          <w:szCs w:val="30"/>
        </w:rPr>
        <w:t>报会员代表大会表决通过方为有效。</w:t>
      </w:r>
    </w:p>
    <w:p>
      <w:pPr>
        <w:pStyle w:val="5"/>
        <w:spacing w:before="0" w:beforeAutospacing="0" w:after="0" w:afterAutospacing="0" w:line="600" w:lineRule="exact"/>
        <w:ind w:firstLine="600" w:firstLineChars="200"/>
        <w:rPr>
          <w:rFonts w:ascii="仿宋_GB2312" w:hAnsi="Times New Roman" w:eastAsia="仿宋_GB2312"/>
          <w:color w:val="auto"/>
          <w:kern w:val="10"/>
          <w:sz w:val="30"/>
          <w:szCs w:val="30"/>
        </w:rPr>
      </w:pPr>
      <w:r>
        <w:rPr>
          <w:rFonts w:hint="eastAsia" w:ascii="黑体" w:hAnsi="黑体" w:eastAsia="黑体"/>
          <w:kern w:val="10"/>
          <w:sz w:val="30"/>
          <w:szCs w:val="30"/>
        </w:rPr>
        <w:t>第四十六条</w:t>
      </w:r>
      <w:r>
        <w:rPr>
          <w:rFonts w:hint="eastAsia" w:ascii="仿宋_GB2312" w:eastAsia="仿宋_GB2312"/>
          <w:kern w:val="10"/>
          <w:sz w:val="30"/>
          <w:szCs w:val="30"/>
        </w:rPr>
        <w:t xml:space="preserve"> </w:t>
      </w:r>
      <w:r>
        <w:rPr>
          <w:rFonts w:hint="eastAsia" w:ascii="仿宋_GB2312" w:hAnsi="Times New Roman" w:eastAsia="仿宋_GB2312"/>
          <w:color w:val="auto"/>
          <w:kern w:val="10"/>
          <w:sz w:val="30"/>
          <w:szCs w:val="30"/>
        </w:rPr>
        <w:t>本</w:t>
      </w:r>
      <w:r>
        <w:rPr>
          <w:rFonts w:hint="eastAsia" w:ascii="仿宋_GB2312" w:eastAsia="仿宋_GB2312"/>
          <w:kern w:val="10"/>
          <w:sz w:val="30"/>
          <w:szCs w:val="30"/>
        </w:rPr>
        <w:t>会</w:t>
      </w:r>
      <w:r>
        <w:rPr>
          <w:rFonts w:hint="eastAsia" w:ascii="仿宋_GB2312" w:hAnsi="Times New Roman" w:eastAsia="仿宋_GB2312"/>
          <w:color w:val="auto"/>
          <w:kern w:val="10"/>
          <w:sz w:val="30"/>
          <w:szCs w:val="30"/>
        </w:rPr>
        <w:t>修改的章程，须在会员代表大会通过后15日内，报业务指导部门审查同意，经业务指导部门审查同意后15日内，报登记管理机关核准后生效。</w:t>
      </w:r>
    </w:p>
    <w:p>
      <w:pPr>
        <w:pStyle w:val="5"/>
        <w:spacing w:before="0" w:beforeAutospacing="0" w:after="0" w:afterAutospacing="0" w:line="600" w:lineRule="exact"/>
        <w:ind w:firstLine="600" w:firstLineChars="200"/>
        <w:jc w:val="center"/>
        <w:rPr>
          <w:rFonts w:ascii="仿宋_GB2312" w:eastAsia="仿宋_GB2312"/>
          <w:kern w:val="10"/>
          <w:sz w:val="30"/>
          <w:szCs w:val="30"/>
        </w:rPr>
      </w:pPr>
      <w:r>
        <w:rPr>
          <w:rFonts w:hint="eastAsia" w:ascii="黑体" w:hAnsi="黑体" w:eastAsia="黑体"/>
          <w:kern w:val="10"/>
          <w:sz w:val="30"/>
          <w:szCs w:val="30"/>
        </w:rPr>
        <w:t>第七章 终止程序及终止后的财产处理</w:t>
      </w:r>
    </w:p>
    <w:p>
      <w:pPr>
        <w:pStyle w:val="5"/>
        <w:spacing w:before="0" w:beforeAutospacing="0" w:after="0" w:afterAutospacing="0" w:line="600" w:lineRule="exact"/>
        <w:ind w:firstLine="600" w:firstLineChars="200"/>
        <w:rPr>
          <w:rFonts w:ascii="仿宋_GB2312" w:eastAsia="仿宋_GB2312"/>
          <w:kern w:val="10"/>
          <w:sz w:val="30"/>
          <w:szCs w:val="30"/>
        </w:rPr>
      </w:pPr>
      <w:r>
        <w:rPr>
          <w:rFonts w:hint="eastAsia" w:ascii="黑体" w:hAnsi="黑体" w:eastAsia="黑体"/>
          <w:kern w:val="10"/>
          <w:sz w:val="30"/>
          <w:szCs w:val="30"/>
        </w:rPr>
        <w:t>第四十七条</w:t>
      </w:r>
      <w:r>
        <w:rPr>
          <w:rFonts w:hint="eastAsia" w:ascii="仿宋_GB2312" w:eastAsia="仿宋_GB2312"/>
          <w:kern w:val="10"/>
          <w:sz w:val="30"/>
          <w:szCs w:val="30"/>
        </w:rPr>
        <w:t xml:space="preserve"> 本会完成宗旨或自行解散或由于分立、合并等原因需要注销的，由理事会提出终止动议。</w:t>
      </w:r>
    </w:p>
    <w:p>
      <w:pPr>
        <w:pStyle w:val="5"/>
        <w:spacing w:before="0" w:beforeAutospacing="0" w:after="0" w:afterAutospacing="0" w:line="600" w:lineRule="exact"/>
        <w:ind w:firstLine="600" w:firstLineChars="200"/>
        <w:rPr>
          <w:rFonts w:ascii="仿宋_GB2312" w:eastAsia="仿宋_GB2312"/>
          <w:kern w:val="10"/>
          <w:sz w:val="30"/>
          <w:szCs w:val="30"/>
        </w:rPr>
      </w:pPr>
      <w:r>
        <w:rPr>
          <w:rFonts w:hint="eastAsia" w:ascii="黑体" w:hAnsi="黑体" w:eastAsia="黑体"/>
          <w:kern w:val="10"/>
          <w:sz w:val="30"/>
          <w:szCs w:val="30"/>
        </w:rPr>
        <w:t>第四十八条</w:t>
      </w:r>
      <w:r>
        <w:rPr>
          <w:rFonts w:hint="eastAsia" w:ascii="仿宋_GB2312" w:eastAsia="仿宋_GB2312"/>
          <w:kern w:val="10"/>
          <w:sz w:val="30"/>
          <w:szCs w:val="30"/>
        </w:rPr>
        <w:t xml:space="preserve"> 本会终止动议须经会员代表大会表决通过，</w:t>
      </w:r>
      <w:r>
        <w:rPr>
          <w:rFonts w:hint="eastAsia" w:ascii="仿宋_GB2312" w:eastAsia="仿宋_GB2312"/>
          <w:color w:val="auto"/>
          <w:kern w:val="10"/>
          <w:sz w:val="30"/>
          <w:szCs w:val="30"/>
        </w:rPr>
        <w:t>并报</w:t>
      </w:r>
      <w:r>
        <w:rPr>
          <w:rFonts w:hint="eastAsia" w:ascii="仿宋_GB2312" w:hAnsi="Times New Roman" w:eastAsia="仿宋_GB2312"/>
          <w:color w:val="auto"/>
          <w:kern w:val="10"/>
          <w:sz w:val="30"/>
          <w:szCs w:val="30"/>
        </w:rPr>
        <w:t>业务指导部门</w:t>
      </w:r>
      <w:r>
        <w:rPr>
          <w:rFonts w:hint="eastAsia" w:ascii="仿宋_GB2312" w:eastAsia="仿宋_GB2312"/>
          <w:color w:val="auto"/>
          <w:kern w:val="10"/>
          <w:sz w:val="30"/>
          <w:szCs w:val="30"/>
        </w:rPr>
        <w:t>审查同意。</w:t>
      </w:r>
    </w:p>
    <w:p>
      <w:pPr>
        <w:pStyle w:val="5"/>
        <w:spacing w:before="0" w:beforeAutospacing="0" w:after="0" w:afterAutospacing="0" w:line="600" w:lineRule="exact"/>
        <w:ind w:firstLine="600" w:firstLineChars="200"/>
        <w:rPr>
          <w:rFonts w:ascii="仿宋_GB2312" w:eastAsia="仿宋_GB2312"/>
          <w:kern w:val="10"/>
          <w:sz w:val="30"/>
          <w:szCs w:val="30"/>
        </w:rPr>
      </w:pPr>
      <w:r>
        <w:rPr>
          <w:rFonts w:hint="eastAsia" w:ascii="黑体" w:hAnsi="黑体" w:eastAsia="黑体"/>
          <w:kern w:val="10"/>
          <w:sz w:val="30"/>
          <w:szCs w:val="30"/>
        </w:rPr>
        <w:t>第四十九</w:t>
      </w:r>
      <w:r>
        <w:rPr>
          <w:rFonts w:hint="eastAsia" w:ascii="仿宋_GB2312" w:eastAsia="仿宋_GB2312"/>
          <w:kern w:val="10"/>
          <w:sz w:val="30"/>
          <w:szCs w:val="30"/>
        </w:rPr>
        <w:t xml:space="preserve"> 本会终止前，须在</w:t>
      </w:r>
      <w:r>
        <w:rPr>
          <w:rFonts w:hint="eastAsia" w:ascii="仿宋_GB2312" w:hAnsi="Times New Roman" w:eastAsia="仿宋_GB2312"/>
          <w:color w:val="auto"/>
          <w:kern w:val="10"/>
          <w:sz w:val="30"/>
          <w:szCs w:val="30"/>
        </w:rPr>
        <w:t>业务指导部门</w:t>
      </w:r>
      <w:r>
        <w:rPr>
          <w:rFonts w:hint="eastAsia" w:ascii="仿宋_GB2312" w:eastAsia="仿宋_GB2312"/>
          <w:kern w:val="10"/>
          <w:sz w:val="30"/>
          <w:szCs w:val="30"/>
        </w:rPr>
        <w:t xml:space="preserve">及有关机关指导下成立清算组织成立清算组织，清理债权债务，处理善后事宜。清算期间，不开展清算以外的活动。 </w:t>
      </w:r>
    </w:p>
    <w:p>
      <w:pPr>
        <w:pStyle w:val="5"/>
        <w:spacing w:before="0" w:beforeAutospacing="0" w:after="0" w:afterAutospacing="0" w:line="600" w:lineRule="exact"/>
        <w:ind w:firstLine="600" w:firstLineChars="200"/>
        <w:rPr>
          <w:rFonts w:ascii="仿宋_GB2312" w:eastAsia="仿宋_GB2312"/>
          <w:kern w:val="10"/>
          <w:sz w:val="30"/>
          <w:szCs w:val="30"/>
        </w:rPr>
      </w:pPr>
      <w:r>
        <w:rPr>
          <w:rFonts w:hint="eastAsia" w:ascii="黑体" w:hAnsi="黑体" w:eastAsia="黑体"/>
          <w:kern w:val="10"/>
          <w:sz w:val="30"/>
          <w:szCs w:val="30"/>
        </w:rPr>
        <w:t>第五十条</w:t>
      </w:r>
      <w:r>
        <w:rPr>
          <w:rFonts w:hint="eastAsia" w:ascii="仿宋_GB2312" w:eastAsia="仿宋_GB2312"/>
          <w:kern w:val="10"/>
          <w:sz w:val="30"/>
          <w:szCs w:val="30"/>
        </w:rPr>
        <w:t xml:space="preserve"> 本会经登记管理机关办理注销登记手续后，即为终止。</w:t>
      </w:r>
    </w:p>
    <w:p>
      <w:pPr>
        <w:pStyle w:val="5"/>
        <w:spacing w:before="0" w:beforeAutospacing="0" w:after="0" w:afterAutospacing="0" w:line="600" w:lineRule="exact"/>
        <w:ind w:firstLine="600" w:firstLineChars="200"/>
        <w:rPr>
          <w:rFonts w:ascii="仿宋_GB2312" w:eastAsia="仿宋_GB2312"/>
          <w:kern w:val="10"/>
          <w:sz w:val="30"/>
          <w:szCs w:val="30"/>
        </w:rPr>
      </w:pPr>
      <w:r>
        <w:rPr>
          <w:rFonts w:hint="eastAsia" w:ascii="黑体" w:hAnsi="黑体" w:eastAsia="黑体"/>
          <w:kern w:val="10"/>
          <w:sz w:val="30"/>
          <w:szCs w:val="30"/>
        </w:rPr>
        <w:t>第五十一条</w:t>
      </w:r>
      <w:r>
        <w:rPr>
          <w:rFonts w:hint="eastAsia" w:ascii="仿宋_GB2312" w:eastAsia="仿宋_GB2312"/>
          <w:color w:val="FF0000"/>
          <w:kern w:val="10"/>
          <w:sz w:val="30"/>
          <w:szCs w:val="30"/>
        </w:rPr>
        <w:t xml:space="preserve"> </w:t>
      </w:r>
      <w:r>
        <w:rPr>
          <w:rFonts w:hint="eastAsia" w:ascii="仿宋_GB2312" w:eastAsia="仿宋_GB2312"/>
          <w:color w:val="auto"/>
          <w:kern w:val="10"/>
          <w:sz w:val="30"/>
          <w:szCs w:val="30"/>
        </w:rPr>
        <w:t xml:space="preserve">本会终止后的剩余财产，用于公益性或者非营利性目的，或者由社会团体登记管理机关转赠给与该组织性质、宗旨相同的社会组织，并向社会公告。 </w:t>
      </w:r>
    </w:p>
    <w:p>
      <w:pPr>
        <w:pStyle w:val="5"/>
        <w:spacing w:before="0" w:beforeAutospacing="0" w:after="0" w:afterAutospacing="0" w:line="600" w:lineRule="exact"/>
        <w:jc w:val="center"/>
        <w:rPr>
          <w:rFonts w:ascii="黑体" w:hAnsi="黑体" w:eastAsia="黑体"/>
          <w:kern w:val="10"/>
          <w:sz w:val="30"/>
          <w:szCs w:val="30"/>
        </w:rPr>
      </w:pPr>
      <w:r>
        <w:rPr>
          <w:rFonts w:hint="eastAsia" w:ascii="黑体" w:hAnsi="黑体" w:eastAsia="黑体"/>
          <w:kern w:val="10"/>
          <w:sz w:val="30"/>
          <w:szCs w:val="30"/>
        </w:rPr>
        <w:t>第八章　附则</w:t>
      </w:r>
    </w:p>
    <w:p>
      <w:pPr>
        <w:pStyle w:val="5"/>
        <w:spacing w:before="0" w:beforeAutospacing="0" w:after="0" w:afterAutospacing="0" w:line="600" w:lineRule="exact"/>
        <w:ind w:firstLine="600" w:firstLineChars="200"/>
        <w:rPr>
          <w:rFonts w:ascii="仿宋_GB2312" w:eastAsia="仿宋_GB2312"/>
          <w:kern w:val="10"/>
          <w:sz w:val="30"/>
          <w:szCs w:val="30"/>
        </w:rPr>
      </w:pPr>
      <w:r>
        <w:rPr>
          <w:rFonts w:hint="eastAsia" w:ascii="黑体" w:hAnsi="黑体" w:eastAsia="黑体"/>
          <w:kern w:val="10"/>
          <w:sz w:val="30"/>
          <w:szCs w:val="30"/>
        </w:rPr>
        <w:t xml:space="preserve">第五十二条 </w:t>
      </w:r>
      <w:r>
        <w:rPr>
          <w:rFonts w:hint="eastAsia" w:ascii="仿宋_GB2312" w:eastAsia="仿宋_GB2312"/>
          <w:kern w:val="10"/>
          <w:sz w:val="30"/>
          <w:szCs w:val="30"/>
        </w:rPr>
        <w:t>本章程经</w:t>
      </w:r>
      <w:r>
        <w:rPr>
          <w:rFonts w:hint="eastAsia" w:ascii="仿宋_GB2312" w:eastAsia="仿宋_GB2312"/>
          <w:kern w:val="10"/>
          <w:sz w:val="30"/>
          <w:szCs w:val="30"/>
          <w:lang w:val="en-US" w:eastAsia="zh-CN"/>
        </w:rPr>
        <w:t>2019</w:t>
      </w:r>
      <w:r>
        <w:rPr>
          <w:rFonts w:hint="eastAsia" w:ascii="仿宋_GB2312" w:eastAsia="仿宋_GB2312"/>
          <w:kern w:val="10"/>
          <w:sz w:val="30"/>
          <w:szCs w:val="30"/>
        </w:rPr>
        <w:t>年</w:t>
      </w:r>
      <w:r>
        <w:rPr>
          <w:rFonts w:hint="eastAsia" w:ascii="仿宋_GB2312" w:eastAsia="仿宋_GB2312"/>
          <w:kern w:val="10"/>
          <w:sz w:val="30"/>
          <w:szCs w:val="30"/>
          <w:lang w:val="en-US" w:eastAsia="zh-CN"/>
        </w:rPr>
        <w:t>12</w:t>
      </w:r>
      <w:r>
        <w:rPr>
          <w:rFonts w:hint="eastAsia" w:ascii="仿宋_GB2312" w:eastAsia="仿宋_GB2312"/>
          <w:kern w:val="10"/>
          <w:sz w:val="30"/>
          <w:szCs w:val="30"/>
        </w:rPr>
        <w:t>月</w:t>
      </w:r>
      <w:r>
        <w:rPr>
          <w:rFonts w:hint="eastAsia" w:ascii="仿宋_GB2312" w:eastAsia="仿宋_GB2312"/>
          <w:kern w:val="10"/>
          <w:sz w:val="30"/>
          <w:szCs w:val="30"/>
          <w:lang w:val="en-US" w:eastAsia="zh-CN"/>
        </w:rPr>
        <w:t>20</w:t>
      </w:r>
      <w:r>
        <w:rPr>
          <w:rFonts w:hint="eastAsia" w:ascii="仿宋_GB2312" w:eastAsia="仿宋_GB2312"/>
          <w:kern w:val="10"/>
          <w:sz w:val="30"/>
          <w:szCs w:val="30"/>
        </w:rPr>
        <w:t>日第</w:t>
      </w:r>
      <w:r>
        <w:rPr>
          <w:rFonts w:hint="eastAsia" w:ascii="仿宋_GB2312" w:eastAsia="仿宋_GB2312"/>
          <w:kern w:val="10"/>
          <w:sz w:val="30"/>
          <w:szCs w:val="30"/>
          <w:lang w:val="en-US" w:eastAsia="zh-CN"/>
        </w:rPr>
        <w:t>三</w:t>
      </w:r>
      <w:r>
        <w:rPr>
          <w:rFonts w:hint="eastAsia" w:ascii="仿宋_GB2312" w:eastAsia="仿宋_GB2312"/>
          <w:kern w:val="10"/>
          <w:sz w:val="30"/>
          <w:szCs w:val="30"/>
        </w:rPr>
        <w:t>届第</w:t>
      </w:r>
      <w:r>
        <w:rPr>
          <w:rFonts w:hint="eastAsia" w:ascii="仿宋_GB2312" w:eastAsia="仿宋_GB2312"/>
          <w:kern w:val="10"/>
          <w:sz w:val="30"/>
          <w:szCs w:val="30"/>
          <w:lang w:val="en-US" w:eastAsia="zh-CN"/>
        </w:rPr>
        <w:t>一</w:t>
      </w:r>
      <w:bookmarkStart w:id="0" w:name="_GoBack"/>
      <w:bookmarkEnd w:id="0"/>
      <w:r>
        <w:rPr>
          <w:rFonts w:hint="eastAsia" w:ascii="仿宋_GB2312" w:eastAsia="仿宋_GB2312"/>
          <w:kern w:val="10"/>
          <w:sz w:val="30"/>
          <w:szCs w:val="30"/>
        </w:rPr>
        <w:t>次会员代表大会投票表决通过。</w:t>
      </w:r>
    </w:p>
    <w:p>
      <w:pPr>
        <w:pStyle w:val="5"/>
        <w:spacing w:before="0" w:beforeAutospacing="0" w:after="0" w:afterAutospacing="0" w:line="600" w:lineRule="exact"/>
        <w:ind w:firstLine="600" w:firstLineChars="200"/>
        <w:rPr>
          <w:rFonts w:ascii="仿宋_GB2312" w:eastAsia="仿宋_GB2312"/>
          <w:kern w:val="10"/>
          <w:sz w:val="30"/>
          <w:szCs w:val="30"/>
        </w:rPr>
      </w:pPr>
      <w:r>
        <w:rPr>
          <w:rFonts w:hint="eastAsia" w:ascii="黑体" w:hAnsi="黑体" w:eastAsia="黑体"/>
          <w:kern w:val="10"/>
          <w:sz w:val="30"/>
          <w:szCs w:val="30"/>
        </w:rPr>
        <w:t>第五十三条</w:t>
      </w:r>
      <w:r>
        <w:rPr>
          <w:rFonts w:hint="eastAsia" w:ascii="仿宋_GB2312" w:eastAsia="仿宋_GB2312"/>
          <w:kern w:val="10"/>
          <w:sz w:val="30"/>
          <w:szCs w:val="30"/>
        </w:rPr>
        <w:t xml:space="preserve"> 本章程的解释权属本会的理事会。</w:t>
      </w:r>
    </w:p>
    <w:p>
      <w:pPr>
        <w:pStyle w:val="5"/>
        <w:spacing w:before="0" w:beforeAutospacing="0" w:after="0" w:afterAutospacing="0" w:line="600" w:lineRule="exact"/>
        <w:ind w:firstLine="600" w:firstLineChars="200"/>
        <w:rPr>
          <w:rFonts w:ascii="仿宋_GB2312" w:eastAsia="仿宋_GB2312" w:cs="宋体"/>
          <w:kern w:val="10"/>
          <w:sz w:val="30"/>
          <w:szCs w:val="30"/>
        </w:rPr>
      </w:pPr>
      <w:r>
        <w:rPr>
          <w:rFonts w:hint="eastAsia" w:ascii="黑体" w:hAnsi="黑体" w:eastAsia="黑体"/>
          <w:kern w:val="10"/>
          <w:sz w:val="30"/>
          <w:szCs w:val="30"/>
        </w:rPr>
        <w:t xml:space="preserve">第五十四条 </w:t>
      </w:r>
      <w:r>
        <w:rPr>
          <w:rFonts w:hint="eastAsia" w:ascii="仿宋_GB2312" w:eastAsia="仿宋_GB2312"/>
          <w:kern w:val="10"/>
          <w:sz w:val="30"/>
          <w:szCs w:val="30"/>
        </w:rPr>
        <w:t>本章程自社团登记管理机关核准之日起生效。</w:t>
      </w:r>
    </w:p>
    <w:p>
      <w:pPr>
        <w:spacing w:line="600" w:lineRule="exact"/>
        <w:rPr>
          <w:rFonts w:ascii="仿宋_GB2312" w:eastAsia="仿宋_GB2312"/>
          <w:kern w:val="10"/>
          <w:sz w:val="30"/>
          <w:szCs w:val="30"/>
        </w:rPr>
      </w:pPr>
      <w:r>
        <w:rPr>
          <w:rFonts w:ascii="仿宋_GB2312" w:eastAsia="仿宋_GB2312"/>
          <w:kern w:val="10"/>
          <w:sz w:val="30"/>
          <w:szCs w:val="30"/>
        </w:rPr>
        <w:pict>
          <v:shape id="_x0000_s1026" o:spid="_x0000_s1026" o:spt="32" type="#_x0000_t32" style="position:absolute;left:0pt;margin-left:1.65pt;margin-top:14.5pt;height:0pt;width:420pt;z-index:251660288;mso-width-relative:page;mso-height-relative:page;" o:connectortype="straight" filled="f" coordsize="21600,21600">
            <v:path arrowok="t"/>
            <v:fill on="f" focussize="0,0"/>
            <v:stroke/>
            <v:imagedata o:title=""/>
            <o:lock v:ext="edit"/>
          </v:shape>
        </w:pict>
      </w:r>
    </w:p>
    <w:p>
      <w:pPr>
        <w:spacing w:line="600" w:lineRule="exact"/>
        <w:rPr>
          <w:rFonts w:ascii="仿宋_GB2312" w:eastAsia="仿宋_GB2312"/>
          <w:kern w:val="10"/>
          <w:sz w:val="30"/>
          <w:szCs w:val="30"/>
        </w:rPr>
      </w:pPr>
      <w:r>
        <w:rPr>
          <w:rFonts w:hint="eastAsia" w:ascii="仿宋_GB2312" w:eastAsia="仿宋_GB2312"/>
          <w:kern w:val="10"/>
          <w:sz w:val="30"/>
          <w:szCs w:val="30"/>
        </w:rPr>
        <w:t>　　年　　月　　日召开会员大会（会员代表大会），会议应到会员 人，实到 人，实到人数超过会员总数2/3，符合章程规定，经大会表决， 人同意， 人反对， 人弃权。</w:t>
      </w:r>
    </w:p>
    <w:p>
      <w:pPr>
        <w:spacing w:line="600" w:lineRule="exact"/>
        <w:rPr>
          <w:rFonts w:ascii="仿宋_GB2312" w:eastAsia="仿宋_GB2312"/>
          <w:kern w:val="10"/>
          <w:sz w:val="30"/>
          <w:szCs w:val="30"/>
        </w:rPr>
      </w:pPr>
    </w:p>
    <w:p>
      <w:pPr>
        <w:spacing w:line="600" w:lineRule="exact"/>
        <w:ind w:firstLine="600" w:firstLineChars="200"/>
        <w:rPr>
          <w:rFonts w:ascii="仿宋_GB2312" w:eastAsia="仿宋_GB2312"/>
          <w:kern w:val="10"/>
          <w:sz w:val="30"/>
          <w:szCs w:val="30"/>
        </w:rPr>
      </w:pPr>
      <w:r>
        <w:rPr>
          <w:rFonts w:hint="eastAsia" w:ascii="仿宋_GB2312" w:eastAsia="仿宋_GB2312"/>
          <w:kern w:val="10"/>
          <w:sz w:val="30"/>
          <w:szCs w:val="30"/>
        </w:rPr>
        <w:t>出席会议全体会员代表签字</w:t>
      </w:r>
      <w:r>
        <w:rPr>
          <w:rFonts w:hint="eastAsia" w:ascii="仿宋_GB2312" w:eastAsia="仿宋_GB2312"/>
          <w:color w:val="000000"/>
          <w:kern w:val="10"/>
          <w:sz w:val="30"/>
          <w:szCs w:val="30"/>
        </w:rPr>
        <w:t>（如人数较多可另附页）</w:t>
      </w:r>
      <w:r>
        <w:rPr>
          <w:rFonts w:hint="eastAsia" w:ascii="仿宋_GB2312" w:eastAsia="仿宋_GB2312"/>
          <w:kern w:val="10"/>
          <w:sz w:val="30"/>
          <w:szCs w:val="30"/>
        </w:rPr>
        <w:t>：</w:t>
      </w:r>
    </w:p>
    <w:p>
      <w:pPr>
        <w:spacing w:line="600" w:lineRule="exact"/>
        <w:ind w:firstLine="600" w:firstLineChars="200"/>
        <w:rPr>
          <w:rFonts w:ascii="仿宋_GB2312" w:eastAsia="仿宋_GB2312"/>
          <w:kern w:val="10"/>
          <w:sz w:val="30"/>
          <w:szCs w:val="30"/>
        </w:rPr>
      </w:pPr>
    </w:p>
    <w:p>
      <w:pPr>
        <w:spacing w:line="220" w:lineRule="atLeast"/>
      </w:pPr>
      <w:r>
        <w:rPr>
          <w:rFonts w:hint="eastAsia" w:ascii="仿宋_GB2312" w:eastAsia="仿宋_GB2312"/>
          <w:color w:val="000000"/>
          <w:kern w:val="10"/>
          <w:sz w:val="30"/>
          <w:szCs w:val="30"/>
        </w:rPr>
        <w:t>出席会议的全体监事会人员签字（如人数较多可另附页）：</w:t>
      </w:r>
    </w:p>
    <w:sectPr>
      <w:footerReference r:id="rId3" w:type="default"/>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44778"/>
      <w:docPartObj>
        <w:docPartGallery w:val="AutoText"/>
      </w:docPartObj>
    </w:sdtPr>
    <w:sdtContent>
      <w:p>
        <w:pPr>
          <w:pStyle w:val="3"/>
          <w:jc w:val="right"/>
        </w:pPr>
        <w:r>
          <w:fldChar w:fldCharType="begin"/>
        </w:r>
        <w:r>
          <w:instrText xml:space="preserve"> PAGE   \* MERGEFORMAT </w:instrText>
        </w:r>
        <w:r>
          <w:fldChar w:fldCharType="separate"/>
        </w:r>
        <w:r>
          <w:rPr>
            <w:lang w:val="zh-CN"/>
          </w:rPr>
          <w:t>14</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37A77"/>
    <w:rsid w:val="000402C5"/>
    <w:rsid w:val="000409E9"/>
    <w:rsid w:val="00085B99"/>
    <w:rsid w:val="000B642E"/>
    <w:rsid w:val="000E0C3D"/>
    <w:rsid w:val="000F0694"/>
    <w:rsid w:val="000F2959"/>
    <w:rsid w:val="00133F47"/>
    <w:rsid w:val="001550E9"/>
    <w:rsid w:val="00161DAC"/>
    <w:rsid w:val="001E2A57"/>
    <w:rsid w:val="001F2B08"/>
    <w:rsid w:val="0022636A"/>
    <w:rsid w:val="002841F1"/>
    <w:rsid w:val="002A6879"/>
    <w:rsid w:val="002B793C"/>
    <w:rsid w:val="002D2F86"/>
    <w:rsid w:val="002E0A92"/>
    <w:rsid w:val="003142C0"/>
    <w:rsid w:val="00323B43"/>
    <w:rsid w:val="003D37D8"/>
    <w:rsid w:val="003D5F0A"/>
    <w:rsid w:val="004068C2"/>
    <w:rsid w:val="00426133"/>
    <w:rsid w:val="00427A9B"/>
    <w:rsid w:val="004358AB"/>
    <w:rsid w:val="00493488"/>
    <w:rsid w:val="004A52FE"/>
    <w:rsid w:val="004B60B2"/>
    <w:rsid w:val="00524D8F"/>
    <w:rsid w:val="00527861"/>
    <w:rsid w:val="00533B03"/>
    <w:rsid w:val="00584551"/>
    <w:rsid w:val="005D53C1"/>
    <w:rsid w:val="00613EBF"/>
    <w:rsid w:val="006503A3"/>
    <w:rsid w:val="00676100"/>
    <w:rsid w:val="00691B03"/>
    <w:rsid w:val="00697B3F"/>
    <w:rsid w:val="006A1B7E"/>
    <w:rsid w:val="006C0BB4"/>
    <w:rsid w:val="00856BE2"/>
    <w:rsid w:val="0085782B"/>
    <w:rsid w:val="008841B3"/>
    <w:rsid w:val="00886CEE"/>
    <w:rsid w:val="008B7726"/>
    <w:rsid w:val="008F79C4"/>
    <w:rsid w:val="00903813"/>
    <w:rsid w:val="00916F64"/>
    <w:rsid w:val="009347BF"/>
    <w:rsid w:val="00951ABC"/>
    <w:rsid w:val="009D2639"/>
    <w:rsid w:val="00A32FE9"/>
    <w:rsid w:val="00A95A94"/>
    <w:rsid w:val="00B02376"/>
    <w:rsid w:val="00B97DB2"/>
    <w:rsid w:val="00C05C96"/>
    <w:rsid w:val="00C13945"/>
    <w:rsid w:val="00C2454B"/>
    <w:rsid w:val="00C50066"/>
    <w:rsid w:val="00CD16CE"/>
    <w:rsid w:val="00CD3A6C"/>
    <w:rsid w:val="00D05CCD"/>
    <w:rsid w:val="00D31D50"/>
    <w:rsid w:val="00D427C4"/>
    <w:rsid w:val="00D502AA"/>
    <w:rsid w:val="00D97448"/>
    <w:rsid w:val="00E12D5D"/>
    <w:rsid w:val="00EE15BC"/>
    <w:rsid w:val="00EE65A3"/>
    <w:rsid w:val="00EE6E2D"/>
    <w:rsid w:val="00F43400"/>
    <w:rsid w:val="00F51AF2"/>
    <w:rsid w:val="00F56888"/>
    <w:rsid w:val="00F85F75"/>
    <w:rsid w:val="00F934DF"/>
    <w:rsid w:val="00FC1CBB"/>
    <w:rsid w:val="00FC44B0"/>
    <w:rsid w:val="6C693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uiPriority w:val="0"/>
    <w:rPr>
      <w:rFonts w:ascii="宋体" w:hAnsi="Courier New" w:cs="Courier New"/>
      <w:szCs w:val="21"/>
    </w:rPr>
  </w:style>
  <w:style w:type="paragraph" w:styleId="3">
    <w:name w:val="footer"/>
    <w:basedOn w:val="1"/>
    <w:link w:val="9"/>
    <w:unhideWhenUsed/>
    <w:qFormat/>
    <w:uiPriority w:val="99"/>
    <w:pPr>
      <w:tabs>
        <w:tab w:val="center" w:pos="4153"/>
        <w:tab w:val="right" w:pos="8306"/>
      </w:tabs>
    </w:pPr>
    <w:rPr>
      <w:sz w:val="18"/>
      <w:szCs w:val="18"/>
    </w:rPr>
  </w:style>
  <w:style w:type="paragraph" w:styleId="4">
    <w:name w:val="header"/>
    <w:basedOn w:val="1"/>
    <w:link w:val="8"/>
    <w:semiHidden/>
    <w:unhideWhenUsed/>
    <w:qFormat/>
    <w:uiPriority w:val="99"/>
    <w:pPr>
      <w:widowControl/>
      <w:pBdr>
        <w:bottom w:val="single" w:color="auto" w:sz="6" w:space="1"/>
      </w:pBdr>
      <w:tabs>
        <w:tab w:val="center" w:pos="4153"/>
        <w:tab w:val="right" w:pos="8306"/>
      </w:tabs>
      <w:adjustRightInd w:val="0"/>
      <w:snapToGrid w:val="0"/>
      <w:spacing w:after="200"/>
      <w:jc w:val="center"/>
    </w:pPr>
    <w:rPr>
      <w:rFonts w:ascii="Tahoma" w:hAnsi="Tahoma" w:eastAsia="微软雅黑" w:cstheme="minorBidi"/>
      <w:kern w:val="0"/>
      <w:sz w:val="18"/>
      <w:szCs w:val="18"/>
    </w:rPr>
  </w:style>
  <w:style w:type="paragraph" w:styleId="5">
    <w:name w:val="Normal (Web)"/>
    <w:basedOn w:val="1"/>
    <w:qFormat/>
    <w:uiPriority w:val="0"/>
    <w:pPr>
      <w:widowControl/>
      <w:spacing w:before="100" w:beforeAutospacing="1" w:after="100" w:afterAutospacing="1"/>
      <w:jc w:val="left"/>
    </w:pPr>
    <w:rPr>
      <w:rFonts w:ascii="宋体" w:hAnsi="宋体"/>
      <w:color w:val="000000"/>
      <w:kern w:val="0"/>
      <w:sz w:val="24"/>
    </w:rPr>
  </w:style>
  <w:style w:type="character" w:customStyle="1" w:styleId="8">
    <w:name w:val="页眉 Char"/>
    <w:basedOn w:val="7"/>
    <w:link w:val="4"/>
    <w:semiHidden/>
    <w:qFormat/>
    <w:uiPriority w:val="99"/>
    <w:rPr>
      <w:rFonts w:ascii="Tahoma" w:hAnsi="Tahoma"/>
      <w:sz w:val="18"/>
      <w:szCs w:val="18"/>
    </w:rPr>
  </w:style>
  <w:style w:type="character" w:customStyle="1" w:styleId="9">
    <w:name w:val="页脚 Char"/>
    <w:basedOn w:val="7"/>
    <w:link w:val="3"/>
    <w:qFormat/>
    <w:uiPriority w:val="99"/>
    <w:rPr>
      <w:rFonts w:ascii="Tahoma" w:hAnsi="Tahoma"/>
      <w:sz w:val="18"/>
      <w:szCs w:val="18"/>
    </w:rPr>
  </w:style>
  <w:style w:type="character" w:customStyle="1" w:styleId="10">
    <w:name w:val="纯文本 Char"/>
    <w:basedOn w:val="7"/>
    <w:link w:val="2"/>
    <w:uiPriority w:val="0"/>
    <w:rPr>
      <w:rFonts w:ascii="宋体" w:hAnsi="Courier New" w:eastAsia="宋体" w:cs="Courier New"/>
      <w:kern w:val="2"/>
      <w:sz w:val="21"/>
      <w:szCs w:val="21"/>
    </w:rPr>
  </w:style>
  <w:style w:type="paragraph" w:styleId="11">
    <w:name w:val="Quote"/>
    <w:basedOn w:val="1"/>
    <w:next w:val="1"/>
    <w:link w:val="12"/>
    <w:qFormat/>
    <w:uiPriority w:val="29"/>
    <w:rPr>
      <w:i/>
      <w:iCs/>
      <w:color w:val="000000"/>
    </w:rPr>
  </w:style>
  <w:style w:type="character" w:customStyle="1" w:styleId="12">
    <w:name w:val="引用 Char"/>
    <w:basedOn w:val="7"/>
    <w:link w:val="11"/>
    <w:uiPriority w:val="29"/>
    <w:rPr>
      <w:rFonts w:ascii="Times New Roman" w:hAnsi="Times New Roman" w:eastAsia="宋体" w:cs="Times New Roman"/>
      <w:i/>
      <w:iCs/>
      <w:color w:val="000000"/>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945</Words>
  <Characters>5390</Characters>
  <Lines>44</Lines>
  <Paragraphs>12</Paragraphs>
  <TotalTime>342</TotalTime>
  <ScaleCrop>false</ScaleCrop>
  <LinksUpToDate>false</LinksUpToDate>
  <CharactersWithSpaces>6323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lenovo</cp:lastModifiedBy>
  <dcterms:modified xsi:type="dcterms:W3CDTF">2019-12-16T03:15:29Z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